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26" w:rsidRDefault="00D86926" w:rsidP="00D86926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11328400</wp:posOffset>
            </wp:positionV>
            <wp:extent cx="342900" cy="36830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《第十一章</w:t>
      </w:r>
      <w:r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 </w:t>
      </w:r>
      <w:r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功和机械能》章末复习与测试题</w:t>
      </w:r>
    </w:p>
    <w:p w:rsidR="00342505" w:rsidRDefault="00075010">
      <w:pPr>
        <w:rPr>
          <w:b/>
        </w:rPr>
      </w:pPr>
      <w:bookmarkStart w:id="0" w:name="_GoBack"/>
      <w:bookmarkEnd w:id="0"/>
      <w:r>
        <w:rPr>
          <w:rFonts w:hint="eastAsia"/>
          <w:b/>
        </w:rPr>
        <w:t>一、单选题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．若汽车发动机的功率一定，当汽车在加速行驶时，发动机的牵引力（　　）</w:t>
      </w:r>
    </w:p>
    <w:p w:rsidR="00342505" w:rsidRDefault="0007501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．增大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．减小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．不变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．无法确定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汽车发动机的功率一定，根据</w:t>
      </w:r>
      <w:r>
        <w:rPr>
          <w:rFonts w:ascii="Times New Roman" w:eastAsia="新宋体" w:hAnsi="Times New Roman" w:hint="eastAsia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Fv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可知，当汽车在加速行驶时，发动机的牵引力减小。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．质量相同的甲、乙两物体，用竖直向上的力使他们分别以</w:t>
      </w:r>
      <w:r>
        <w:rPr>
          <w:rFonts w:ascii="Times New Roman" w:eastAsia="新宋体" w:hAnsi="Times New Roman" w:hint="eastAsia"/>
          <w:szCs w:val="21"/>
        </w:rPr>
        <w:t>0.5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秒和</w:t>
      </w:r>
      <w:r>
        <w:rPr>
          <w:rFonts w:ascii="Times New Roman" w:eastAsia="新宋体" w:hAnsi="Times New Roman" w:hint="eastAsia"/>
          <w:szCs w:val="21"/>
        </w:rPr>
        <w:t>0.9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秒的速度匀速上升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米，若力对甲做的功是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，功率是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，对乙做功是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，功率是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。关于他们功和功率的大小关系，下列选项中正确的是（　　）</w:t>
      </w:r>
    </w:p>
    <w:p w:rsidR="00342505" w:rsidRDefault="0007501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</w:p>
    <w:p w:rsidR="00342505" w:rsidRDefault="0007501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因为甲乙质量相等，故甲乙的重力相等；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因为甲、乙均匀速上升，所以对甲、乙施加的力等于其重力，即</w:t>
      </w:r>
      <w:r>
        <w:rPr>
          <w:rFonts w:ascii="Times New Roman" w:eastAsia="新宋体" w:hAnsi="Times New Roman" w:hint="eastAsia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hint="eastAsia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甲、乙上升的高度相等，均为</w:t>
      </w:r>
      <w:r>
        <w:rPr>
          <w:rFonts w:ascii="Times New Roman" w:eastAsia="新宋体" w:hAnsi="Times New Roman" w:hint="eastAsia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米，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根据</w:t>
      </w:r>
      <w:r>
        <w:rPr>
          <w:rFonts w:ascii="Times New Roman" w:eastAsia="新宋体" w:hAnsi="Times New Roman" w:hint="eastAsia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Fs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可知，</w:t>
      </w:r>
      <w:r>
        <w:rPr>
          <w:rFonts w:ascii="Times New Roman" w:eastAsia="新宋体" w:hAnsi="Times New Roman" w:hint="eastAsia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hint="eastAsia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由题知，甲的速度小于乙的速度，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故由</w:t>
      </w:r>
      <w:r>
        <w:rPr>
          <w:rFonts w:ascii="Times New Roman" w:eastAsia="新宋体" w:hAnsi="Times New Roman" w:hint="eastAsia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742288" name="图片 19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8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396572" name="图片 20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Fv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可知，</w:t>
      </w:r>
      <w:r>
        <w:rPr>
          <w:rFonts w:ascii="Times New Roman" w:eastAsia="新宋体" w:hAnsi="Times New Roman" w:hint="eastAsia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 w:hint="eastAsia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．如图所示，一架大疆无人机在空中匀速上升的过程中，它的（　　）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57325" cy="904875"/>
            <wp:effectExtent l="0" t="0" r="9525" b="9525"/>
            <wp:docPr id="7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211160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．质量增大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．动能减小</w:t>
      </w:r>
      <w:r>
        <w:tab/>
      </w:r>
    </w:p>
    <w:p w:rsidR="00342505" w:rsidRDefault="0007501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．机械能增大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．动能转化为重力势能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无人机匀速上升过程中，无人机的质量不变，高度增大，重力势能增大；速度不变，质量不变，其动能不变；无人机上升过程中，没有发生弹性形变，不具有弹性势能，机械能等于重力势能与动能的总和，机械能增大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正确、</w:t>
      </w:r>
      <w:r>
        <w:rPr>
          <w:rFonts w:ascii="Times New Roman" w:eastAsia="新宋体" w:hAnsi="Times New Roman" w:hint="eastAsia"/>
          <w:color w:val="FF0000"/>
          <w:szCs w:val="21"/>
        </w:rPr>
        <w:t>ABD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．如图所示情景是一种游戏，叫做蹦极。游戏者将一根有弹性的绳子一端系在身上，另一端固定在高处，</w:t>
      </w:r>
      <w:r>
        <w:rPr>
          <w:rFonts w:ascii="Times New Roman" w:eastAsia="新宋体" w:hAnsi="Times New Roman" w:hint="eastAsia"/>
          <w:szCs w:val="21"/>
        </w:rPr>
        <w:lastRenderedPageBreak/>
        <w:t>从高处跳下。图中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点是弹性绳子自然下垂时绳下端的位置，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点是游戏者所到达的最低点。对于游戏者离开跳台至最低点的过程，下列正确的是（　　）</w:t>
      </w:r>
    </w:p>
    <w:p w:rsidR="00342505" w:rsidRDefault="00075010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09625" cy="2000250"/>
            <wp:effectExtent l="0" t="0" r="9525" b="0"/>
            <wp:docPr id="6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6285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．游戏者的动能一直在增加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．游戏者减少的重力势能全部转化为动能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．游戏者通过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点之后，绳子具有弹性势能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．游戏者到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点时，他的动能最大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AD</w:t>
      </w:r>
      <w:r>
        <w:rPr>
          <w:rFonts w:ascii="Times New Roman" w:eastAsia="新宋体" w:hAnsi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点过后，动能还会继续增加，然后等到绳子拉力等于重力时，速度最大，动能最大，当拉力大于重力时，动能才开始减小，到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点动能为零，故</w:t>
      </w:r>
      <w:r>
        <w:rPr>
          <w:rFonts w:ascii="Times New Roman" w:eastAsia="新宋体" w:hAnsi="Times New Roman" w:hint="eastAsia"/>
          <w:color w:val="FF0000"/>
          <w:szCs w:val="21"/>
        </w:rPr>
        <w:t>AD</w:t>
      </w:r>
      <w:r>
        <w:rPr>
          <w:rFonts w:ascii="Times New Roman" w:eastAsia="新宋体" w:hAnsi="Times New Roman" w:hint="eastAsia"/>
          <w:color w:val="FF0000"/>
          <w:szCs w:val="21"/>
        </w:rPr>
        <w:t>说法错误；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、从跳台至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点的过程中，减小的重力势能全部转化为动能；从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点至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点的过程中，减小的重力势能将转化弹性势能、和游戏者的动能，到达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点时，重力势能全部转化为弹性势能，故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说法错误；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、游戏者通过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点后，绳子逐渐被拉长，具有弹性势能，故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．步枪的枪筒长</w:t>
      </w:r>
      <w:r>
        <w:rPr>
          <w:rFonts w:ascii="Times New Roman" w:eastAsia="新宋体" w:hAnsi="Times New Roman" w:hint="eastAsia"/>
          <w:szCs w:val="21"/>
        </w:rPr>
        <w:t>0.5m</w:t>
      </w:r>
      <w:r>
        <w:rPr>
          <w:rFonts w:ascii="Times New Roman" w:eastAsia="新宋体" w:hAnsi="Times New Roman" w:hint="eastAsia"/>
          <w:szCs w:val="21"/>
        </w:rPr>
        <w:t>，子弹重</w:t>
      </w:r>
      <w:r>
        <w:rPr>
          <w:rFonts w:ascii="Times New Roman" w:eastAsia="新宋体" w:hAnsi="Times New Roman" w:hint="eastAsia"/>
          <w:szCs w:val="21"/>
        </w:rPr>
        <w:t>0.1N</w:t>
      </w:r>
      <w:r>
        <w:rPr>
          <w:rFonts w:ascii="Times New Roman" w:eastAsia="新宋体" w:hAnsi="Times New Roman" w:hint="eastAsia"/>
          <w:szCs w:val="21"/>
        </w:rPr>
        <w:t>，射击时火药产生的高温高压气体，对子弹的平均推力为</w:t>
      </w:r>
      <w:r>
        <w:rPr>
          <w:rFonts w:ascii="Times New Roman" w:eastAsia="新宋体" w:hAnsi="Times New Roman" w:hint="eastAsia"/>
          <w:szCs w:val="21"/>
        </w:rPr>
        <w:t>2000N</w:t>
      </w:r>
      <w:r>
        <w:rPr>
          <w:rFonts w:ascii="Times New Roman" w:eastAsia="新宋体" w:hAnsi="Times New Roman" w:hint="eastAsia"/>
          <w:szCs w:val="21"/>
        </w:rPr>
        <w:t>，子弹离开枪口后在空中飞行了</w:t>
      </w:r>
      <w:r>
        <w:rPr>
          <w:rFonts w:ascii="Times New Roman" w:eastAsia="新宋体" w:hAnsi="Times New Roman" w:hint="eastAsia"/>
          <w:szCs w:val="21"/>
        </w:rPr>
        <w:t>200m</w:t>
      </w:r>
      <w:r>
        <w:rPr>
          <w:rFonts w:ascii="Times New Roman" w:eastAsia="新宋体" w:hAnsi="Times New Roman" w:hint="eastAsia"/>
          <w:szCs w:val="21"/>
        </w:rPr>
        <w:t>击中目标，则高压气体对子弹做的功为（　　）</w:t>
      </w:r>
    </w:p>
    <w:p w:rsidR="00342505" w:rsidRDefault="0007501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2J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1000J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105J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20J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知道对子弹的推力为</w:t>
      </w:r>
      <w:r>
        <w:rPr>
          <w:rFonts w:ascii="Times New Roman" w:eastAsia="新宋体" w:hAnsi="Times New Roman" w:hint="eastAsia"/>
          <w:color w:val="FF0000"/>
          <w:szCs w:val="21"/>
        </w:rPr>
        <w:t>2000N</w:t>
      </w:r>
      <w:r>
        <w:rPr>
          <w:rFonts w:ascii="Times New Roman" w:eastAsia="新宋体" w:hAnsi="Times New Roman" w:hint="eastAsia"/>
          <w:color w:val="FF0000"/>
          <w:szCs w:val="21"/>
        </w:rPr>
        <w:t>，在力的方向上通过的距离是</w:t>
      </w:r>
      <w:r>
        <w:rPr>
          <w:rFonts w:ascii="Times New Roman" w:eastAsia="新宋体" w:hAnsi="Times New Roman" w:hint="eastAsia"/>
          <w:color w:val="FF0000"/>
          <w:szCs w:val="21"/>
        </w:rPr>
        <w:t>0.5m</w:t>
      </w:r>
      <w:r>
        <w:rPr>
          <w:rFonts w:ascii="Times New Roman" w:eastAsia="新宋体" w:hAnsi="Times New Roman" w:hint="eastAsia"/>
          <w:color w:val="FF0000"/>
          <w:szCs w:val="21"/>
        </w:rPr>
        <w:t>，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所以高压气体对子弹做的功：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Cs w:val="21"/>
        </w:rPr>
        <w:t>═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Fs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═</w:t>
      </w:r>
      <w:r>
        <w:rPr>
          <w:rFonts w:ascii="Times New Roman" w:eastAsia="新宋体" w:hAnsi="Times New Roman" w:hint="eastAsia"/>
          <w:color w:val="FF0000"/>
          <w:szCs w:val="21"/>
        </w:rPr>
        <w:t>2000N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 w:hint="eastAsia"/>
          <w:color w:val="FF0000"/>
          <w:szCs w:val="21"/>
        </w:rPr>
        <w:t>0.5m</w:t>
      </w:r>
      <w:r>
        <w:rPr>
          <w:rFonts w:ascii="Times New Roman" w:eastAsia="新宋体" w:hAnsi="Times New Roman" w:hint="eastAsia"/>
          <w:color w:val="FF0000"/>
          <w:szCs w:val="21"/>
        </w:rPr>
        <w:t>═</w:t>
      </w:r>
      <w:r>
        <w:rPr>
          <w:rFonts w:ascii="Times New Roman" w:eastAsia="新宋体" w:hAnsi="Times New Roman" w:hint="eastAsia"/>
          <w:color w:val="FF0000"/>
          <w:szCs w:val="21"/>
        </w:rPr>
        <w:t>1000J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符合题意，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．如图所示的单摆，摆球从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点静止释放、经过最低点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到达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点后返回，下列说法正确的是（　　）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1247775" cy="1266825"/>
            <wp:effectExtent l="0" t="0" r="9525" b="9525"/>
            <wp:docPr id="5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334644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．细绳对球的拉力是细绳的形变产生的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．球在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两点的机械能相等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．球在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点时，若受到的力突然全部消失，球将竖直下落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．球在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点时处于平衡状态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、细绳对球的拉力是由于细绳的形变产生的，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、由于存在空气的摩擦，摆球在摆动的过程中，机械能转化为内能，机械能会逐渐减小；由于机械能逐渐减小，则摆球在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点的机械能小于在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点的机械能，故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、当小球摆至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点时，若受到的力突然全部消失，小球由于惯性，将沿水平方向做匀速直线运动；故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、球在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点时受到的重力和细绳的拉力不在一条直线上，摆球受力不平衡，不是平衡状态，故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．如图所示，水平桌面足够长，不计托盘和绳的质量以及滑轮与轴的摩擦，物体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重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，托盘中物体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重</w:t>
      </w:r>
      <w:r>
        <w:rPr>
          <w:rFonts w:ascii="Times New Roman" w:eastAsia="新宋体" w:hAnsi="Times New Roman" w:hint="eastAsia"/>
          <w:szCs w:val="21"/>
        </w:rPr>
        <w:t>3N</w:t>
      </w:r>
      <w:r>
        <w:rPr>
          <w:rFonts w:ascii="Times New Roman" w:eastAsia="新宋体" w:hAnsi="Times New Roman" w:hint="eastAsia"/>
          <w:szCs w:val="21"/>
        </w:rPr>
        <w:t>，物体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刚好向右做匀速直线运动；然后用水平向左的力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拉物体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使其向左沿直线运动。下列说法中正确的是（　　）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847850" cy="1019175"/>
            <wp:effectExtent l="0" t="0" r="0" b="9525"/>
            <wp:docPr id="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612904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向右匀速运动时，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受到的重力不做功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向左匀速运动时，它受到的拉力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等于</w:t>
      </w:r>
      <w:r>
        <w:rPr>
          <w:rFonts w:ascii="Times New Roman" w:eastAsia="新宋体" w:hAnsi="Times New Roman" w:hint="eastAsia"/>
          <w:szCs w:val="21"/>
        </w:rPr>
        <w:t>6N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向左减速运动时，它受到的滑动摩擦力大于</w:t>
      </w:r>
      <w:r>
        <w:rPr>
          <w:rFonts w:ascii="Times New Roman" w:eastAsia="新宋体" w:hAnsi="Times New Roman" w:hint="eastAsia"/>
          <w:szCs w:val="21"/>
        </w:rPr>
        <w:t>3N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向左加速运动时，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的拉力大于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对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的拉力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向右匀速运动时，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在重力的方向上通过了距离，重力做功，故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水平向右运动时，在水平方向上受到物体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对物体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施加的水平向右的拉力为</w:t>
      </w:r>
      <w:r>
        <w:rPr>
          <w:rFonts w:ascii="Times New Roman" w:eastAsia="新宋体" w:hAnsi="Times New Roman" w:hint="eastAsia"/>
          <w:color w:val="FF0000"/>
          <w:szCs w:val="21"/>
        </w:rPr>
        <w:t>3N</w:t>
      </w:r>
      <w:r>
        <w:rPr>
          <w:rFonts w:ascii="Times New Roman" w:eastAsia="新宋体" w:hAnsi="Times New Roman" w:hint="eastAsia"/>
          <w:color w:val="FF0000"/>
          <w:szCs w:val="21"/>
        </w:rPr>
        <w:t>、水平向左的摩擦力作用，因物体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处于匀速直线运动状态，则摩擦力和拉力是平衡力，所以水平向左的摩擦力</w:t>
      </w:r>
      <w:r>
        <w:rPr>
          <w:rFonts w:ascii="Times New Roman" w:eastAsia="新宋体" w:hAnsi="Times New Roman" w:hint="eastAsia"/>
          <w:color w:val="FF0000"/>
          <w:szCs w:val="21"/>
        </w:rPr>
        <w:lastRenderedPageBreak/>
        <w:t>与向右的拉力大小相等，为</w:t>
      </w:r>
      <w:r>
        <w:rPr>
          <w:rFonts w:ascii="Times New Roman" w:eastAsia="新宋体" w:hAnsi="Times New Roman" w:hint="eastAsia"/>
          <w:color w:val="FF0000"/>
          <w:szCs w:val="21"/>
        </w:rPr>
        <w:t>3N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水平向右匀速直线运动时，水平方向上受到水平向左的拉力、水平向右的拉力</w:t>
      </w:r>
      <w:r>
        <w:rPr>
          <w:rFonts w:ascii="Times New Roman" w:eastAsia="新宋体" w:hAnsi="Times New Roman" w:hint="eastAsia"/>
          <w:color w:val="FF0000"/>
          <w:szCs w:val="21"/>
        </w:rPr>
        <w:t>3N</w:t>
      </w:r>
      <w:r>
        <w:rPr>
          <w:rFonts w:ascii="Times New Roman" w:eastAsia="新宋体" w:hAnsi="Times New Roman" w:hint="eastAsia"/>
          <w:color w:val="FF0000"/>
          <w:szCs w:val="21"/>
        </w:rPr>
        <w:t>（物体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对物体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施</w:t>
      </w:r>
      <w:r>
        <w:rPr>
          <w:rFonts w:ascii="Times New Roman" w:eastAsia="新宋体" w:hAnsi="Times New Roman" w:hint="eastAsia"/>
          <w:color w:val="FF0000"/>
          <w:szCs w:val="21"/>
        </w:rPr>
        <w:t>加的）、水平向右的摩擦力</w:t>
      </w:r>
      <w:r>
        <w:rPr>
          <w:rFonts w:ascii="Times New Roman" w:eastAsia="新宋体" w:hAnsi="Times New Roman" w:hint="eastAsia"/>
          <w:color w:val="FF0000"/>
          <w:szCs w:val="21"/>
        </w:rPr>
        <w:t>3N</w:t>
      </w:r>
      <w:r>
        <w:rPr>
          <w:rFonts w:ascii="Times New Roman" w:eastAsia="新宋体" w:hAnsi="Times New Roman" w:hint="eastAsia"/>
          <w:color w:val="FF0000"/>
          <w:szCs w:val="21"/>
        </w:rPr>
        <w:t>．水平向左的拉力和水平向右的拉力、水平向右的摩擦力是平衡力，水平向左的拉力＝水平向右的拉力</w:t>
      </w:r>
      <w:r>
        <w:rPr>
          <w:rFonts w:ascii="Times New Roman" w:eastAsia="新宋体" w:hAnsi="Times New Roman" w:hint="eastAsia"/>
          <w:color w:val="FF0000"/>
          <w:szCs w:val="21"/>
        </w:rPr>
        <w:t>+</w:t>
      </w:r>
      <w:r>
        <w:rPr>
          <w:rFonts w:ascii="Times New Roman" w:eastAsia="新宋体" w:hAnsi="Times New Roman" w:hint="eastAsia"/>
          <w:color w:val="FF0000"/>
          <w:szCs w:val="21"/>
        </w:rPr>
        <w:t>水平向右的摩擦力＝</w:t>
      </w:r>
      <w:r>
        <w:rPr>
          <w:rFonts w:ascii="Times New Roman" w:eastAsia="新宋体" w:hAnsi="Times New Roman" w:hint="eastAsia"/>
          <w:color w:val="FF0000"/>
          <w:szCs w:val="21"/>
        </w:rPr>
        <w:t>3N+3N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hint="eastAsia"/>
          <w:color w:val="FF0000"/>
          <w:szCs w:val="21"/>
        </w:rPr>
        <w:t>6N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水平向左运动和水平向右运动时，由于压力不变，接触面粗糙程度不变，物体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受到的摩擦力不变，所以物体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水平向左减速运动时，受到水平向右的摩擦力也是</w:t>
      </w:r>
      <w:r>
        <w:rPr>
          <w:rFonts w:ascii="Times New Roman" w:eastAsia="新宋体" w:hAnsi="Times New Roman" w:hint="eastAsia"/>
          <w:color w:val="FF0000"/>
          <w:szCs w:val="21"/>
        </w:rPr>
        <w:t>3N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、物体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向左加速运动时，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对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的拉力和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对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的拉力是一对相互作用力，大小相等，故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．小金将一金属块放在木板上，逐渐抬高木板右端至图示位置，发现金属块静止不动，稍用力推金属块后，金属块恰好能匀速下滑。下列说法正确的是（　　）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95400" cy="714375"/>
            <wp:effectExtent l="0" t="0" r="0" b="9525"/>
            <wp:docPr id="3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68515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．金属块静止时，重力与支持力平衡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．金属块匀速下滑的过程中，重力势能转化为动能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．金属块静止与匀速下滑时，受到的摩擦力大小相等、方向相同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．金属块匀速下滑时，若抬高木板，金属块下滑的速度保持不变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、铁块静止时，一定受到平衡力的作用，分析可知，铁块受到竖直向下的重力、垂直于斜面向上的支持力、平行于斜面向上的摩擦力，此时铁块处于静止状态，即重力与支持力和摩擦力的合力平衡，故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A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、金属块匀速下滑的过程中，质量不变，速度不变，动能不变，高度减小，重力势能减小，不是重力势能转化为动能，故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、两种情况都是平衡状态，且重力大小不变，倾斜角度不变，支持力大小不变，且重力、支持力和摩擦力的合力为</w:t>
      </w:r>
      <w:r>
        <w:rPr>
          <w:rFonts w:ascii="Times New Roman" w:eastAsia="新宋体" w:hAnsi="Times New Roman" w:hint="eastAsia"/>
          <w:color w:val="FF0000"/>
          <w:szCs w:val="21"/>
        </w:rPr>
        <w:t>0</w:t>
      </w:r>
      <w:r>
        <w:rPr>
          <w:rFonts w:ascii="Times New Roman" w:eastAsia="新宋体" w:hAnsi="Times New Roman" w:hint="eastAsia"/>
          <w:color w:val="FF0000"/>
          <w:szCs w:val="21"/>
        </w:rPr>
        <w:t>，据此说明摩擦力的大小不变，方向不变，故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、若铁块下滑时，再抬高木板，则木板与地面的夹角变大</w:t>
      </w:r>
      <w:r>
        <w:rPr>
          <w:rFonts w:ascii="Times New Roman" w:eastAsia="新宋体" w:hAnsi="Times New Roman" w:hint="eastAsia"/>
          <w:color w:val="FF0000"/>
          <w:szCs w:val="21"/>
        </w:rPr>
        <w:t>，铁块对木板的压力变小，摩擦力变小，而支持力变小，重力不变，铁块受到的合力方向向下，则铁块下滑的速度会变大，故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．如图是皮球落地后弹跳过程中，每隔相等时间曝光一次所拍摄的照片。由图可以看出皮球弹跳的高度逐渐变小，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是同一高度的两点。以下相关说法中正确的一项是（　　）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2095500" cy="1438275"/>
            <wp:effectExtent l="0" t="0" r="0" b="9525"/>
            <wp:docPr id="2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561237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点的动能小于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点的动能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点的动能等于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点的动能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点的机械能大于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点的机械能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点的机械能等于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点的机械能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CD</w:t>
      </w:r>
      <w:r>
        <w:rPr>
          <w:rFonts w:ascii="Times New Roman" w:eastAsia="新宋体" w:hAnsi="Times New Roman" w:hint="eastAsia"/>
          <w:color w:val="FF0000"/>
          <w:szCs w:val="21"/>
        </w:rPr>
        <w:t>、皮球落地后弹跳过程中，由图可知，皮球从开始下落到静止的过程中，弹起</w:t>
      </w:r>
      <w:r>
        <w:rPr>
          <w:rFonts w:ascii="Times New Roman" w:eastAsia="新宋体" w:hAnsi="Times New Roman" w:hint="eastAsia"/>
          <w:color w:val="FF0000"/>
          <w:szCs w:val="21"/>
        </w:rPr>
        <w:t>的最大高度逐渐减小，说明皮球要克服阻力做功，机械能会转化为内能，所以其机械能一直变小，即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点的机械能大于在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点时的机械能，也大于在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点时的机械能，故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正确，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、皮球在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点时的机械能大于在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点时的机械能，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点高度小于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点高度，即在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点时的重力势能小于在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点时的重力势能，动能等于机械能减去重力势能，所以皮球在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点的动能大于在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点的动能，故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、因为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是同一高度的两点，所以皮球在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两点的重力势能相同，但在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点的机械能大于在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点时的机械能，所以皮球在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点时的动能大于在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点时的动能，故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．一只氢气球下方用细线吊着一只小皮球，当小皮球随氢气球匀速竖直上升到距地面高度为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的位置时细线突然断了，小皮球落到水平地面上反弹后上升（绳子断裂后假设小皮球的机械能守恒），以下分析正确的是（　　）</w:t>
      </w:r>
    </w:p>
    <w:p w:rsidR="00342505" w:rsidRDefault="0007501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62075" cy="1190625"/>
            <wp:effectExtent l="0" t="0" r="9525" b="9525"/>
            <wp:docPr id="1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585273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．绳子断裂后到小皮球落地前，小皮球的动能不断增大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．小皮球反弹后上升过程中，重力势能增大的越来越快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．小皮球反弹后能上升的最大高度大于</w:t>
      </w:r>
      <w:r>
        <w:rPr>
          <w:rFonts w:ascii="Times New Roman" w:eastAsia="新宋体" w:hAnsi="Times New Roman" w:hint="eastAsia"/>
          <w:szCs w:val="21"/>
        </w:rPr>
        <w:t>H</w:t>
      </w:r>
      <w:r>
        <w:tab/>
      </w:r>
    </w:p>
    <w:p w:rsidR="00342505" w:rsidRDefault="0007501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．绳子断裂后，小皮球的重力势能和动能之和始终保持不变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、绳子断裂后，小皮球由于惯性仍然向上运动，速度变小，动能变小，到达最高点后</w:t>
      </w:r>
      <w:r>
        <w:rPr>
          <w:rFonts w:ascii="Times New Roman" w:eastAsia="新宋体" w:hAnsi="Times New Roman" w:hint="eastAsia"/>
          <w:color w:val="FF0000"/>
          <w:szCs w:val="21"/>
        </w:rPr>
        <w:t>在重力的作用下向下做加速运动，速度变大，动能变大，故到小皮球落地前，小皮球的动能先减小后增大，故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、小皮球反弹后上升过程中，速度变小，高度增大得越来越慢，则重力势能增大得越来越慢，故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、绳子断裂后假设小皮球的机械能守恒，故小皮球反弹后上升到</w:t>
      </w:r>
      <w:r>
        <w:rPr>
          <w:rFonts w:ascii="Times New Roman" w:eastAsia="新宋体" w:hAnsi="Times New Roman" w:hint="eastAsia"/>
          <w:color w:val="FF0000"/>
          <w:szCs w:val="21"/>
        </w:rPr>
        <w:t>H</w:t>
      </w:r>
      <w:r>
        <w:rPr>
          <w:rFonts w:ascii="Times New Roman" w:eastAsia="新宋体" w:hAnsi="Times New Roman" w:hint="eastAsia"/>
          <w:color w:val="FF0000"/>
          <w:szCs w:val="21"/>
        </w:rPr>
        <w:t>高度时，仍然具有向上的速度，故上升的最大高度要大于</w:t>
      </w:r>
      <w:r>
        <w:rPr>
          <w:rFonts w:ascii="Times New Roman" w:eastAsia="新宋体" w:hAnsi="Times New Roman" w:hint="eastAsia"/>
          <w:color w:val="FF0000"/>
          <w:szCs w:val="21"/>
        </w:rPr>
        <w:t>H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342505" w:rsidRDefault="00075010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绳子断裂后假设小皮球的机械能守恒，所以小皮球在空中运动时，其重力势能和动能之和保持不变；皮球撞击地面的过程中，其弹性形变增大、弹性势能增大，且弹性势能是由重力势能和动能转化而来的，即此过程中小球的重力势能和动能之和是变小的，故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D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错误。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5pt;height:14.4pt">
            <v:imagedata r:id="rId18" o:title=""/>
          </v:shape>
        </w:pict>
      </w:r>
    </w:p>
    <w:p w:rsidR="00342505" w:rsidRDefault="00075010">
      <w:pPr>
        <w:spacing w:line="360" w:lineRule="auto"/>
        <w:ind w:leftChars="130" w:left="273"/>
        <w:rPr>
          <w:b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342505" w:rsidRDefault="00075010">
      <w:pPr>
        <w:rPr>
          <w:b/>
        </w:rPr>
      </w:pPr>
      <w:r>
        <w:rPr>
          <w:rFonts w:hint="eastAsia"/>
          <w:b/>
        </w:rPr>
        <w:t>二、填空题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上九天揽月，下五洋捉鳖皆已实现。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奋斗者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号成功实现载人深潜</w:t>
      </w:r>
      <w:r>
        <w:rPr>
          <w:rFonts w:ascii="Times New Roman" w:eastAsia="Times New Roman" w:hAnsi="Times New Roman" w:cs="Times New Roman"/>
          <w:bCs/>
        </w:rPr>
        <w:t>10909</w:t>
      </w:r>
      <w:r>
        <w:rPr>
          <w:rFonts w:ascii="宋体" w:eastAsia="宋体" w:hAnsi="宋体" w:cs="宋体"/>
          <w:bCs/>
        </w:rPr>
        <w:t>米，当它下潜到</w:t>
      </w:r>
      <w:r>
        <w:rPr>
          <w:rFonts w:ascii="Times New Roman" w:eastAsia="Times New Roman" w:hAnsi="Times New Roman" w:cs="Times New Roman"/>
          <w:bCs/>
        </w:rPr>
        <w:t>10000</w:t>
      </w:r>
      <w:r>
        <w:rPr>
          <w:rFonts w:ascii="宋体" w:eastAsia="宋体" w:hAnsi="宋体" w:cs="宋体"/>
          <w:bCs/>
        </w:rPr>
        <w:t>米深处时，海水（</w:t>
      </w:r>
      <w:r>
        <w:rPr>
          <w:rFonts w:ascii="Times New Roman" w:eastAsia="Times New Roman" w:hAnsi="Times New Roman" w:cs="Times New Roman"/>
          <w:bCs/>
          <w:i/>
        </w:rPr>
        <w:t>ρ</w:t>
      </w:r>
      <w:r>
        <w:rPr>
          <w:rFonts w:ascii="宋体" w:eastAsia="宋体" w:hAnsi="宋体" w:cs="宋体"/>
          <w:bCs/>
          <w:vertAlign w:val="subscript"/>
        </w:rPr>
        <w:t>海水</w:t>
      </w:r>
      <w:r>
        <w:rPr>
          <w:rFonts w:ascii="Times New Roman" w:eastAsia="Times New Roman" w:hAnsi="Times New Roman" w:cs="Times New Roman"/>
          <w:bCs/>
        </w:rPr>
        <w:t>=</w:t>
      </w:r>
      <w:r>
        <w:rPr>
          <w:rFonts w:ascii="Times New Roman" w:eastAsia="Times New Roman" w:hAnsi="Times New Roman" w:cs="Times New Roman"/>
          <w:bCs/>
          <w:i/>
        </w:rPr>
        <w:t>ρ</w:t>
      </w:r>
      <w:r>
        <w:rPr>
          <w:rFonts w:ascii="宋体" w:eastAsia="宋体" w:hAnsi="宋体" w:cs="宋体"/>
          <w:bCs/>
          <w:vertAlign w:val="subscript"/>
        </w:rPr>
        <w:t>水</w:t>
      </w:r>
      <w:r>
        <w:rPr>
          <w:rFonts w:ascii="宋体" w:eastAsia="宋体" w:hAnsi="宋体" w:cs="宋体"/>
          <w:bCs/>
        </w:rPr>
        <w:t>）的压强是</w:t>
      </w:r>
      <w:r>
        <w:rPr>
          <w:bCs/>
        </w:rPr>
        <w:t>________</w:t>
      </w:r>
      <w:r>
        <w:rPr>
          <w:rFonts w:ascii="宋体" w:eastAsia="宋体" w:hAnsi="宋体" w:cs="宋体"/>
          <w:bCs/>
        </w:rPr>
        <w:t>帕，继续下潜时它受到的浮力</w:t>
      </w:r>
      <w:r>
        <w:rPr>
          <w:bCs/>
        </w:rPr>
        <w:t>________</w:t>
      </w:r>
      <w:r>
        <w:rPr>
          <w:rFonts w:ascii="宋体" w:eastAsia="宋体" w:hAnsi="宋体" w:cs="宋体"/>
          <w:bCs/>
        </w:rPr>
        <w:t>。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嫦娥五号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返回器携带月球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特产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安全着陆，在着</w:t>
      </w:r>
      <w:r>
        <w:rPr>
          <w:rFonts w:ascii="宋体" w:eastAsia="宋体" w:hAnsi="宋体" w:cs="宋体"/>
          <w:bCs/>
        </w:rPr>
        <w:t>陆过程中，返回器的重力势能</w:t>
      </w:r>
      <w:r>
        <w:rPr>
          <w:bCs/>
        </w:rPr>
        <w:t>________</w:t>
      </w:r>
      <w:r>
        <w:rPr>
          <w:rFonts w:ascii="宋体" w:eastAsia="宋体" w:hAnsi="宋体" w:cs="宋体"/>
          <w:bCs/>
        </w:rPr>
        <w:t>（后两空均选填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变大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、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不变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变小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Times New Roman" w:eastAsia="Times New Roman" w:hAnsi="Times New Roman" w:cs="Times New Roman"/>
          <w:bCs/>
          <w:color w:val="FF0000"/>
        </w:rPr>
        <w:t>9.8×10</w:t>
      </w:r>
      <w:r>
        <w:rPr>
          <w:rFonts w:ascii="Times New Roman" w:eastAsia="Times New Roman" w:hAnsi="Times New Roman" w:cs="Times New Roman"/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变小</w:t>
      </w:r>
      <w:r>
        <w:rPr>
          <w:bCs/>
          <w:color w:val="FF0000"/>
        </w:rPr>
        <w:t xml:space="preserve">    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Times New Roman" w:eastAsia="Times New Roman" w:hAnsi="Times New Roman" w:cs="Times New Roman"/>
          <w:bCs/>
          <w:color w:val="FF0000"/>
        </w:rPr>
        <w:t>[1]</w:t>
      </w:r>
      <w:r>
        <w:rPr>
          <w:rFonts w:ascii="宋体" w:eastAsia="宋体" w:hAnsi="宋体" w:cs="宋体"/>
          <w:bCs/>
          <w:color w:val="FF0000"/>
        </w:rPr>
        <w:t>当它下潜到</w:t>
      </w:r>
      <w:r>
        <w:rPr>
          <w:rFonts w:ascii="Times New Roman" w:eastAsia="Times New Roman" w:hAnsi="Times New Roman" w:cs="Times New Roman"/>
          <w:bCs/>
          <w:color w:val="FF0000"/>
        </w:rPr>
        <w:t>10000</w:t>
      </w:r>
      <w:r>
        <w:rPr>
          <w:rFonts w:ascii="宋体" w:eastAsia="宋体" w:hAnsi="宋体" w:cs="宋体"/>
          <w:bCs/>
          <w:color w:val="FF0000"/>
        </w:rPr>
        <w:t>米深处时，海水的压强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925" w:dyaOrig="405">
          <v:shape id="_x0000_i1026" type="#_x0000_t75" alt="eqId01726548ae6549da9e47a0bbbaf34569" style="width:296.25pt;height:20.55pt" o:ole="">
            <v:imagedata r:id="rId19" o:title="eqId01726548ae6549da9e47a0bbbaf34569"/>
          </v:shape>
          <o:OLEObject Type="Embed" ProgID="Equation.DSMT4" ShapeID="_x0000_i1026" DrawAspect="Content" ObjectID="_1685080544" r:id="rId20"/>
        </w:objec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[2]</w:t>
      </w:r>
      <w:r>
        <w:rPr>
          <w:rFonts w:ascii="宋体" w:eastAsia="宋体" w:hAnsi="宋体" w:cs="宋体"/>
          <w:bCs/>
          <w:color w:val="FF0000"/>
        </w:rPr>
        <w:t>继续下潜时，海水的密度和它排开海水的体积均不变，所以它受到的浮力不变。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[3]</w:t>
      </w:r>
      <w:r>
        <w:rPr>
          <w:rFonts w:ascii="宋体" w:eastAsia="宋体" w:hAnsi="宋体" w:cs="宋体"/>
          <w:bCs/>
          <w:color w:val="FF0000"/>
        </w:rPr>
        <w:t>在着陆过程中，返回器的高度变小，所以它的重力势能变小。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毕节金海湖新区梨树镇的高铁客运枢纽中心工程，是一个集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高铁、轨道交通、中长途客运、城市公交和机场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五位一体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零换乘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示范项目。列车启动时相对于站台来说是</w:t>
      </w:r>
      <w:r>
        <w:rPr>
          <w:bCs/>
        </w:rPr>
        <w:t>___________</w:t>
      </w:r>
      <w:r>
        <w:rPr>
          <w:rFonts w:ascii="宋体" w:eastAsia="宋体" w:hAnsi="宋体" w:cs="宋体"/>
          <w:bCs/>
        </w:rPr>
        <w:t>（选填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运动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静止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）的；水平方向由静止到匀速行驶时它的机械能</w:t>
      </w:r>
      <w:r>
        <w:rPr>
          <w:bCs/>
        </w:rPr>
        <w:t>___________</w:t>
      </w:r>
      <w:r>
        <w:rPr>
          <w:rFonts w:ascii="宋体" w:eastAsia="宋体" w:hAnsi="宋体" w:cs="宋体"/>
          <w:bCs/>
        </w:rPr>
        <w:t>（选填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增加</w:t>
      </w:r>
      <w:r>
        <w:rPr>
          <w:rFonts w:ascii="宋体" w:eastAsia="宋体" w:hAnsi="宋体" w:cs="宋体"/>
          <w:bCs/>
        </w:rPr>
        <w:t>”“</w:t>
      </w:r>
      <w:r>
        <w:rPr>
          <w:rFonts w:ascii="宋体" w:eastAsia="宋体" w:hAnsi="宋体" w:cs="宋体"/>
          <w:bCs/>
        </w:rPr>
        <w:t>减少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不变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）。长途汽车车厢两侧的窗户打开后，窗帘没有飘向窗内，反而会飘向窗外，这是因为车外空气的</w:t>
      </w:r>
      <w:r>
        <w:rPr>
          <w:bCs/>
        </w:rPr>
        <w:t>___________</w:t>
      </w:r>
      <w:r>
        <w:rPr>
          <w:rFonts w:ascii="宋体" w:eastAsia="宋体" w:hAnsi="宋体" w:cs="宋体"/>
          <w:bCs/>
        </w:rPr>
        <w:t>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eastAsia="宋体" w:hAnsi="宋体" w:cs="宋体"/>
          <w:bCs/>
          <w:color w:val="FF0000"/>
        </w:rPr>
        <w:t>运动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增加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流速大，压强小</w:t>
      </w:r>
      <w:r>
        <w:rPr>
          <w:bCs/>
          <w:color w:val="FF0000"/>
        </w:rPr>
        <w:t xml:space="preserve">    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Times New Roman" w:eastAsia="Times New Roman" w:hAnsi="Times New Roman" w:cs="Times New Roman"/>
          <w:bCs/>
          <w:color w:val="FF0000"/>
        </w:rPr>
        <w:t>[1]</w:t>
      </w:r>
      <w:r>
        <w:rPr>
          <w:rFonts w:ascii="宋体" w:eastAsia="宋体" w:hAnsi="宋体" w:cs="宋体"/>
          <w:bCs/>
          <w:color w:val="FF0000"/>
        </w:rPr>
        <w:t>列车启动时相对于站台来说发生位置变化，是运动的。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[2]</w:t>
      </w:r>
      <w:r>
        <w:rPr>
          <w:rFonts w:ascii="宋体" w:eastAsia="宋体" w:hAnsi="宋体" w:cs="宋体"/>
          <w:bCs/>
          <w:color w:val="FF0000"/>
        </w:rPr>
        <w:t>由静止到匀速行驶速度变大，动能变大，在水平方向运动势能不变，机械能增大。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[3]</w:t>
      </w:r>
      <w:r>
        <w:rPr>
          <w:rFonts w:ascii="宋体" w:eastAsia="宋体" w:hAnsi="宋体" w:cs="宋体"/>
          <w:bCs/>
          <w:color w:val="FF0000"/>
        </w:rPr>
        <w:t>长途汽车车厢两侧的窗户打开后，窗帘没有飘向窗内，反而会飘向窗外，这是由于车外空气的流速大，</w:t>
      </w:r>
      <w:r>
        <w:rPr>
          <w:rFonts w:ascii="宋体" w:eastAsia="宋体" w:hAnsi="宋体" w:cs="宋体"/>
          <w:bCs/>
          <w:color w:val="FF0000"/>
        </w:rPr>
        <w:lastRenderedPageBreak/>
        <w:t>压强小的原因。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．如图所示，现实中弹簧一端与小车相连，另一端固定在木板上，将弹簧由自由长的位置</w:t>
      </w:r>
      <w:r>
        <w:rPr>
          <w:bCs/>
          <w:i/>
        </w:rPr>
        <w:t>A</w:t>
      </w:r>
      <w:r>
        <w:rPr>
          <w:bCs/>
        </w:rPr>
        <w:t>压缩到</w:t>
      </w:r>
      <w:r>
        <w:rPr>
          <w:bCs/>
          <w:i/>
        </w:rPr>
        <w:t>B</w:t>
      </w:r>
      <w:r>
        <w:rPr>
          <w:bCs/>
        </w:rPr>
        <w:t>，松手后，小车由位置</w:t>
      </w:r>
      <w:r>
        <w:rPr>
          <w:bCs/>
          <w:i/>
        </w:rPr>
        <w:t>B</w:t>
      </w:r>
      <w:r>
        <w:rPr>
          <w:bCs/>
        </w:rPr>
        <w:t>开始运动至位置</w:t>
      </w:r>
      <w:r>
        <w:rPr>
          <w:bCs/>
          <w:i/>
        </w:rPr>
        <w:t>C</w:t>
      </w:r>
      <w:r>
        <w:rPr>
          <w:bCs/>
        </w:rPr>
        <w:t>时，速度为零。由</w:t>
      </w:r>
      <w:r>
        <w:rPr>
          <w:bCs/>
          <w:i/>
        </w:rPr>
        <w:t>B</w:t>
      </w:r>
      <w:r>
        <w:rPr>
          <w:bCs/>
        </w:rPr>
        <w:t>至</w:t>
      </w:r>
      <w:r>
        <w:rPr>
          <w:bCs/>
          <w:i/>
        </w:rPr>
        <w:t>C</w:t>
      </w:r>
      <w:r>
        <w:rPr>
          <w:bCs/>
        </w:rPr>
        <w:t>的运动过程中，弹性势能的变化情况是</w:t>
      </w:r>
      <w:r>
        <w:rPr>
          <w:bCs/>
        </w:rPr>
        <w:t>____________</w:t>
      </w:r>
      <w:r>
        <w:rPr>
          <w:bCs/>
        </w:rPr>
        <w:t>（填</w:t>
      </w:r>
      <w:r>
        <w:rPr>
          <w:bCs/>
        </w:rPr>
        <w:t>“</w:t>
      </w:r>
      <w:r>
        <w:rPr>
          <w:bCs/>
        </w:rPr>
        <w:t>减小</w:t>
      </w:r>
      <w:r>
        <w:rPr>
          <w:bCs/>
        </w:rPr>
        <w:t>”“</w:t>
      </w:r>
      <w:r>
        <w:rPr>
          <w:bCs/>
        </w:rPr>
        <w:t>先减小后增大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先增大后减小</w:t>
      </w:r>
      <w:r>
        <w:rPr>
          <w:bCs/>
        </w:rPr>
        <w:t>”</w:t>
      </w:r>
      <w:r>
        <w:rPr>
          <w:bCs/>
        </w:rPr>
        <w:t>），小车运动速</w:t>
      </w:r>
      <w:r>
        <w:rPr>
          <w:bCs/>
        </w:rPr>
        <w:t>度最大的位置在</w:t>
      </w:r>
      <w:r>
        <w:rPr>
          <w:bCs/>
        </w:rPr>
        <w:t>_______</w:t>
      </w:r>
      <w:r>
        <w:rPr>
          <w:bCs/>
        </w:rPr>
        <w:t>（填</w:t>
      </w:r>
      <w:r>
        <w:rPr>
          <w:bCs/>
        </w:rPr>
        <w:t>“</w:t>
      </w:r>
      <w:r>
        <w:rPr>
          <w:bCs/>
          <w:i/>
        </w:rPr>
        <w:t>A</w:t>
      </w:r>
      <w:r>
        <w:rPr>
          <w:bCs/>
        </w:rPr>
        <w:t>点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  <w:i/>
        </w:rPr>
        <w:t>AB</w:t>
      </w:r>
      <w:r>
        <w:rPr>
          <w:bCs/>
        </w:rPr>
        <w:t>间的一点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  <w:i/>
        </w:rPr>
        <w:t>AC</w:t>
      </w:r>
      <w:r>
        <w:rPr>
          <w:bCs/>
        </w:rPr>
        <w:t>间的一点</w:t>
      </w:r>
      <w:r>
        <w:rPr>
          <w:bCs/>
        </w:rPr>
        <w:t>”</w:t>
      </w:r>
      <w:r>
        <w:rPr>
          <w:bCs/>
        </w:rPr>
        <w:t>）。</w:t>
      </w:r>
    </w:p>
    <w:p w:rsidR="00342505" w:rsidRDefault="00075010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343275" cy="914400"/>
            <wp:effectExtent l="0" t="0" r="9525" b="0"/>
            <wp:docPr id="548621038" name="图片 548621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99939" name="图片 548621038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【答案】先减小后增大</w:t>
      </w:r>
      <w:r>
        <w:rPr>
          <w:bCs/>
          <w:color w:val="FF0000"/>
        </w:rPr>
        <w:t xml:space="preserve">    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点</w:t>
      </w:r>
      <w:r>
        <w:rPr>
          <w:bCs/>
          <w:color w:val="FF0000"/>
        </w:rPr>
        <w:t xml:space="preserve">    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弹簧的弹性势能和弹簧的弹性形变程度有关，弹性形变程度越大，弹性势能越大，从</w:t>
      </w:r>
      <w:r>
        <w:rPr>
          <w:bCs/>
          <w:i/>
          <w:color w:val="FF0000"/>
        </w:rPr>
        <w:t>B</w:t>
      </w:r>
      <w:r>
        <w:rPr>
          <w:bCs/>
          <w:color w:val="FF0000"/>
        </w:rPr>
        <w:t>到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弹簧弹性形变程度变小，弹性势能变小，从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到</w:t>
      </w:r>
      <w:r>
        <w:rPr>
          <w:bCs/>
          <w:i/>
          <w:color w:val="FF0000"/>
        </w:rPr>
        <w:t>C</w:t>
      </w:r>
      <w:r>
        <w:rPr>
          <w:bCs/>
          <w:color w:val="FF0000"/>
        </w:rPr>
        <w:t>弹簧的弹性形变逐渐变大，所用弹性势能逐渐变大，所用从</w:t>
      </w:r>
      <w:r>
        <w:rPr>
          <w:bCs/>
          <w:i/>
          <w:color w:val="FF0000"/>
        </w:rPr>
        <w:t>B</w:t>
      </w:r>
      <w:r>
        <w:rPr>
          <w:bCs/>
          <w:color w:val="FF0000"/>
        </w:rPr>
        <w:t>到</w:t>
      </w:r>
      <w:r>
        <w:rPr>
          <w:bCs/>
          <w:i/>
          <w:color w:val="FF0000"/>
        </w:rPr>
        <w:t>C</w:t>
      </w:r>
      <w:r>
        <w:rPr>
          <w:bCs/>
          <w:color w:val="FF0000"/>
        </w:rPr>
        <w:t>弹性势能先变小后变大。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在整个过程中，弹簧的弹性势能和小车的动能相互转换，因为到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点弹簧的伸长量为</w:t>
      </w:r>
      <w:r>
        <w:rPr>
          <w:bCs/>
          <w:color w:val="FF0000"/>
        </w:rPr>
        <w:t>0</w:t>
      </w:r>
      <w:r>
        <w:rPr>
          <w:bCs/>
          <w:color w:val="FF0000"/>
        </w:rPr>
        <w:t>所以弹性势能为</w:t>
      </w:r>
      <w:r>
        <w:rPr>
          <w:bCs/>
          <w:color w:val="FF0000"/>
        </w:rPr>
        <w:t>0</w:t>
      </w:r>
      <w:r>
        <w:rPr>
          <w:bCs/>
          <w:color w:val="FF0000"/>
        </w:rPr>
        <w:t>，即弹簧储存的弹性势能全部转化为动能，故</w:t>
      </w:r>
      <w:r>
        <w:rPr>
          <w:bCs/>
          <w:i/>
          <w:color w:val="FF0000"/>
        </w:rPr>
        <w:t>A</w:t>
      </w:r>
      <w:r>
        <w:rPr>
          <w:bCs/>
          <w:color w:val="FF0000"/>
        </w:rPr>
        <w:t>点动能最大。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质量为</w:t>
      </w:r>
      <w:r>
        <w:rPr>
          <w:rFonts w:ascii="Times New Roman" w:eastAsia="Times New Roman" w:hAnsi="Times New Roman" w:cs="Times New Roman"/>
          <w:bCs/>
        </w:rPr>
        <w:t>60kg</w:t>
      </w:r>
      <w:r>
        <w:rPr>
          <w:rFonts w:ascii="宋体" w:eastAsia="宋体" w:hAnsi="宋体" w:cs="宋体"/>
          <w:bCs/>
        </w:rPr>
        <w:t>的跳伞运动员，以</w:t>
      </w:r>
      <w:r>
        <w:rPr>
          <w:rFonts w:ascii="Times New Roman" w:eastAsia="Times New Roman" w:hAnsi="Times New Roman" w:cs="Times New Roman"/>
          <w:bCs/>
        </w:rPr>
        <w:t>5m/s</w:t>
      </w:r>
      <w:r>
        <w:rPr>
          <w:rFonts w:ascii="宋体" w:eastAsia="宋体" w:hAnsi="宋体" w:cs="宋体"/>
          <w:bCs/>
        </w:rPr>
        <w:t>的速度由</w:t>
      </w:r>
      <w:r>
        <w:rPr>
          <w:rFonts w:ascii="Times New Roman" w:eastAsia="Times New Roman" w:hAnsi="Times New Roman" w:cs="Times New Roman"/>
          <w:bCs/>
        </w:rPr>
        <w:t>500m</w:t>
      </w:r>
      <w:r>
        <w:rPr>
          <w:rFonts w:ascii="宋体" w:eastAsia="宋体" w:hAnsi="宋体" w:cs="宋体"/>
          <w:bCs/>
        </w:rPr>
        <w:t>的高空匀速下落到地面，运动员所受的重力做功</w:t>
      </w:r>
      <w:r>
        <w:rPr>
          <w:bCs/>
        </w:rPr>
        <w:t>______</w:t>
      </w:r>
      <w:r>
        <w:rPr>
          <w:rFonts w:ascii="Times New Roman" w:eastAsia="Times New Roman" w:hAnsi="Times New Roman" w:cs="Times New Roman"/>
          <w:bCs/>
        </w:rPr>
        <w:t>J</w:t>
      </w:r>
      <w:r>
        <w:rPr>
          <w:rFonts w:ascii="宋体" w:eastAsia="宋体" w:hAnsi="宋体" w:cs="宋体"/>
          <w:bCs/>
        </w:rPr>
        <w:t>，功率为</w:t>
      </w:r>
      <w:r>
        <w:rPr>
          <w:bCs/>
        </w:rPr>
        <w:t>______</w:t>
      </w:r>
      <w:r>
        <w:rPr>
          <w:rFonts w:ascii="Times New Roman" w:eastAsia="Times New Roman" w:hAnsi="Times New Roman" w:cs="Times New Roman"/>
          <w:bCs/>
        </w:rPr>
        <w:t>W</w:t>
      </w:r>
      <w:r>
        <w:rPr>
          <w:rFonts w:ascii="宋体" w:eastAsia="宋体" w:hAnsi="宋体" w:cs="宋体"/>
          <w:bCs/>
        </w:rPr>
        <w:t>；下落过程中运动员的动能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，势能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，机械能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（三空均填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增大</w:t>
      </w:r>
      <w:r>
        <w:rPr>
          <w:rFonts w:ascii="宋体" w:eastAsia="宋体" w:hAnsi="宋体" w:cs="宋体"/>
          <w:bCs/>
        </w:rPr>
        <w:t>”“</w:t>
      </w:r>
      <w:r>
        <w:rPr>
          <w:rFonts w:ascii="宋体" w:eastAsia="宋体" w:hAnsi="宋体" w:cs="宋体"/>
          <w:bCs/>
        </w:rPr>
        <w:t>减小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或</w:t>
      </w:r>
      <w:r>
        <w:rPr>
          <w:rFonts w:ascii="宋体" w:eastAsia="宋体" w:hAnsi="宋体" w:cs="宋体"/>
          <w:bCs/>
        </w:rPr>
        <w:t>“</w:t>
      </w:r>
      <w:r>
        <w:rPr>
          <w:rFonts w:ascii="宋体" w:eastAsia="宋体" w:hAnsi="宋体" w:cs="宋体"/>
          <w:bCs/>
        </w:rPr>
        <w:t>不变</w:t>
      </w:r>
      <w:r>
        <w:rPr>
          <w:rFonts w:ascii="宋体" w:eastAsia="宋体" w:hAnsi="宋体" w:cs="宋体"/>
          <w:bCs/>
        </w:rPr>
        <w:t>”</w:t>
      </w:r>
      <w:r>
        <w:rPr>
          <w:rFonts w:ascii="宋体" w:eastAsia="宋体" w:hAnsi="宋体" w:cs="宋体"/>
          <w:bCs/>
        </w:rPr>
        <w:t>）；若以地面为参照物，下落时运动员是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的；当运动员降落在地面一瞬间，将地面踩出一个小坑，说明力可以改变物体的</w:t>
      </w:r>
      <w:r>
        <w:rPr>
          <w:bCs/>
        </w:rPr>
        <w:t>______</w:t>
      </w:r>
      <w:r>
        <w:rPr>
          <w:rFonts w:ascii="宋体" w:eastAsia="宋体" w:hAnsi="宋体" w:cs="宋体"/>
          <w:bCs/>
        </w:rPr>
        <w:t>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object w:dxaOrig="666" w:dyaOrig="326">
          <v:shape id="_x0000_i1027" type="#_x0000_t75" alt="eqId1488759cb304482b8255c4355958e87f" style="width:33.6pt;height:16.45pt" o:ole="">
            <v:imagedata r:id="rId22" o:title="eqId1488759cb304482b8255c4355958e87f"/>
          </v:shape>
          <o:OLEObject Type="Embed" ProgID="Equation.DSMT4" ShapeID="_x0000_i1027" DrawAspect="Content" ObjectID="_1685080545" r:id="rId23"/>
        </w:object>
      </w:r>
      <w:r>
        <w:rPr>
          <w:bCs/>
          <w:color w:val="FF0000"/>
        </w:rPr>
        <w:t xml:space="preserve">    </w:t>
      </w:r>
      <w:r>
        <w:rPr>
          <w:rFonts w:ascii="Times New Roman" w:eastAsia="Times New Roman" w:hAnsi="Times New Roman" w:cs="Times New Roman"/>
          <w:bCs/>
          <w:color w:val="FF0000"/>
        </w:rPr>
        <w:t>3000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减小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减小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运动</w:t>
      </w:r>
      <w:r>
        <w:rPr>
          <w:bCs/>
          <w:color w:val="FF0000"/>
        </w:rPr>
        <w:t xml:space="preserve">    </w:t>
      </w:r>
      <w:r>
        <w:rPr>
          <w:rFonts w:ascii="宋体" w:eastAsia="宋体" w:hAnsi="宋体" w:cs="宋体"/>
          <w:bCs/>
          <w:color w:val="FF0000"/>
        </w:rPr>
        <w:t>形状</w:t>
      </w:r>
      <w:r>
        <w:rPr>
          <w:bCs/>
          <w:color w:val="FF0000"/>
        </w:rPr>
        <w:t xml:space="preserve">    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Times New Roman" w:eastAsia="Times New Roman" w:hAnsi="Times New Roman" w:cs="Times New Roman"/>
          <w:bCs/>
          <w:color w:val="FF0000"/>
        </w:rPr>
        <w:t>[1]</w:t>
      </w:r>
      <w:r>
        <w:rPr>
          <w:rFonts w:ascii="宋体" w:eastAsia="宋体" w:hAnsi="宋体" w:cs="宋体"/>
          <w:bCs/>
          <w:color w:val="FF0000"/>
        </w:rPr>
        <w:t>在空中下降</w:t>
      </w:r>
      <w:r>
        <w:rPr>
          <w:rFonts w:ascii="Times New Roman" w:eastAsia="Times New Roman" w:hAnsi="Times New Roman" w:cs="Times New Roman"/>
          <w:bCs/>
          <w:color w:val="FF0000"/>
        </w:rPr>
        <w:t>500m</w:t>
      </w:r>
      <w:r>
        <w:rPr>
          <w:rFonts w:ascii="宋体" w:eastAsia="宋体" w:hAnsi="宋体" w:cs="宋体"/>
          <w:bCs/>
          <w:color w:val="FF0000"/>
        </w:rPr>
        <w:t>，重力做功是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745" w:dyaOrig="360">
          <v:shape id="_x0000_i1028" type="#_x0000_t75" alt="eqIdd476966cb3834850b2c94350b320e911" style="width:287.3pt;height:17.85pt" o:ole="">
            <v:imagedata r:id="rId24" o:title="eqIdd476966cb3834850b2c94350b320e911"/>
          </v:shape>
          <o:OLEObject Type="Embed" ProgID="Equation.DSMT4" ShapeID="_x0000_i1028" DrawAspect="Content" ObjectID="_1685080546" r:id="rId25"/>
        </w:objec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[2]</w:t>
      </w:r>
      <w:r>
        <w:rPr>
          <w:rFonts w:ascii="宋体" w:eastAsia="宋体" w:hAnsi="宋体" w:cs="宋体"/>
          <w:bCs/>
          <w:color w:val="FF0000"/>
        </w:rPr>
        <w:t>重力做功的功率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575" w:dyaOrig="615">
          <v:shape id="_x0000_i1029" type="#_x0000_t75" alt="eqId11c495562ac842e985e700458e983875" style="width:229.05pt;height:30.85pt" o:ole="">
            <v:imagedata r:id="rId26" o:title="eqId11c495562ac842e985e700458e983875"/>
          </v:shape>
          <o:OLEObject Type="Embed" ProgID="Equation.DSMT4" ShapeID="_x0000_i1029" DrawAspect="Content" ObjectID="_1685080547" r:id="rId27"/>
        </w:objec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[3][4][5]</w:t>
      </w:r>
      <w:r>
        <w:rPr>
          <w:rFonts w:ascii="宋体" w:eastAsia="宋体" w:hAnsi="宋体" w:cs="宋体"/>
          <w:bCs/>
          <w:color w:val="FF0000"/>
        </w:rPr>
        <w:t>跳伞运动员在跳伞时，如果在空中未打开伞时，不计空气阻力则加速下降，质量不变，高度减小，重力势能减小，速度变大，重力势能变大，机械能守恒，大小保持不变。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[6]</w:t>
      </w:r>
      <w:r>
        <w:rPr>
          <w:rFonts w:ascii="宋体" w:eastAsia="宋体" w:hAnsi="宋体" w:cs="宋体"/>
          <w:bCs/>
          <w:color w:val="FF0000"/>
        </w:rPr>
        <w:t>匀速下落时，质量不变，速度不变，所以动能不变，高度减小，重力势能减小，机械能总量减小。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[7]</w:t>
      </w:r>
      <w:r>
        <w:rPr>
          <w:rFonts w:ascii="宋体" w:eastAsia="宋体" w:hAnsi="宋体" w:cs="宋体"/>
          <w:bCs/>
          <w:color w:val="FF0000"/>
        </w:rPr>
        <w:t>若以地面为参照物，下落时运动员与地面之间发生了位置变化，是运动的；当运动员降落在地面一瞬间，将地面踩出一个小坑，说明力可以改变物体的形状。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15</w:t>
      </w:r>
      <w:r>
        <w:rPr>
          <w:bCs/>
        </w:rPr>
        <w:t>．共享单车为人们出行带来了方便，小王的质量为</w:t>
      </w:r>
      <w:r>
        <w:rPr>
          <w:bCs/>
        </w:rPr>
        <w:t>50kg</w:t>
      </w:r>
      <w:r>
        <w:rPr>
          <w:bCs/>
        </w:rPr>
        <w:t>，单车质量</w:t>
      </w:r>
      <w:r>
        <w:rPr>
          <w:bCs/>
        </w:rPr>
        <w:t>25kg</w:t>
      </w:r>
      <w:r>
        <w:rPr>
          <w:bCs/>
        </w:rPr>
        <w:t>，车轮与地面的接触总面积为</w:t>
      </w:r>
      <w:r>
        <w:rPr>
          <w:bCs/>
        </w:rPr>
        <w:t>50cm</w:t>
      </w:r>
      <w:r>
        <w:rPr>
          <w:bCs/>
          <w:vertAlign w:val="superscript"/>
        </w:rPr>
        <w:t>2</w:t>
      </w:r>
      <w:r>
        <w:rPr>
          <w:bCs/>
        </w:rPr>
        <w:t>，在骑行过程中。单车对小王的支持力为</w:t>
      </w:r>
      <w:r>
        <w:rPr>
          <w:bCs/>
        </w:rPr>
        <w:t>______N</w:t>
      </w:r>
      <w:r>
        <w:rPr>
          <w:bCs/>
        </w:rPr>
        <w:t>，单车对地面的压强为</w:t>
      </w:r>
      <w:r>
        <w:rPr>
          <w:bCs/>
        </w:rPr>
        <w:t>______Pa</w:t>
      </w:r>
      <w:r>
        <w:rPr>
          <w:bCs/>
        </w:rPr>
        <w:t>；若他骑着单车在路上以</w:t>
      </w:r>
      <w:r>
        <w:rPr>
          <w:bCs/>
        </w:rPr>
        <w:t>18km/h</w:t>
      </w:r>
      <w:r>
        <w:rPr>
          <w:bCs/>
        </w:rPr>
        <w:t>的速度匀速行驶，所受到的阻力为总重力的</w:t>
      </w:r>
      <w:r>
        <w:rPr>
          <w:bCs/>
        </w:rPr>
        <w:t>0.02</w:t>
      </w:r>
      <w:r>
        <w:rPr>
          <w:bCs/>
        </w:rPr>
        <w:t>倍。则他骑行的功率为</w:t>
      </w:r>
      <w:r>
        <w:rPr>
          <w:bCs/>
        </w:rPr>
        <w:t>______W</w:t>
      </w:r>
      <w:r>
        <w:rPr>
          <w:bCs/>
        </w:rPr>
        <w:t>。（</w:t>
      </w:r>
      <w:r>
        <w:rPr>
          <w:bCs/>
          <w:i/>
        </w:rPr>
        <w:t>g</w:t>
      </w:r>
      <w:r>
        <w:rPr>
          <w:bCs/>
        </w:rPr>
        <w:t>取</w:t>
      </w:r>
      <w:r>
        <w:rPr>
          <w:bCs/>
        </w:rPr>
        <w:t>10N/kg</w:t>
      </w:r>
      <w:r>
        <w:rPr>
          <w:bCs/>
        </w:rPr>
        <w:t>）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500    1.5×10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 xml:space="preserve">    75    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小明骑行过程中竖直方向保持相对静止，单车对小王的支持力和小明的重力是一对平衡力，所以，单车对小王的支持力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765" w:dyaOrig="375">
          <v:shape id="_x0000_i1030" type="#_x0000_t75" alt="eqId21b2b0b539f54df09bfde8afc763c0f8" style="width:188.55pt;height:18.5pt" o:ole="">
            <v:imagedata r:id="rId28" o:title="eqId21b2b0b539f54df09bfde8afc763c0f8"/>
          </v:shape>
          <o:OLEObject Type="Embed" ProgID="Equation.DSMT4" ShapeID="_x0000_i1030" DrawAspect="Content" ObjectID="_1685080548" r:id="rId29"/>
        </w:objec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单车对地面的压力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340" w:dyaOrig="405">
          <v:shape id="_x0000_i1031" type="#_x0000_t75" alt="eqIdf6d7463b2d8f446ebd6016a77327296e" style="width:266.75pt;height:20.55pt" o:ole="">
            <v:imagedata r:id="rId30" o:title="eqIdf6d7463b2d8f446ebd6016a77327296e"/>
          </v:shape>
          <o:OLEObject Type="Embed" ProgID="Equation.DSMT4" ShapeID="_x0000_i1031" DrawAspect="Content" ObjectID="_1685080549" r:id="rId31"/>
        </w:object>
      </w:r>
      <w:r>
        <w:rPr>
          <w:bCs/>
          <w:color w:val="FF0000"/>
        </w:rPr>
        <w:t xml:space="preserve"> 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受力面积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100" w:dyaOrig="315">
          <v:shape id="_x0000_i1032" type="#_x0000_t75" alt="eqId16dc984860bb473d988e841668b831d9" style="width:104.9pt;height:15.75pt" o:ole="">
            <v:imagedata r:id="rId32" o:title="eqId16dc984860bb473d988e841668b831d9"/>
          </v:shape>
          <o:OLEObject Type="Embed" ProgID="Equation.DSMT4" ShapeID="_x0000_i1032" DrawAspect="Content" ObjectID="_1685080550" r:id="rId33"/>
        </w:objec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单车对地面的压强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300" w:dyaOrig="645">
          <v:shape id="_x0000_i1033" type="#_x0000_t75" alt="eqIdc3e82a38a4534526912358bb87624b01" style="width:165.25pt;height:32.25pt" o:ole="">
            <v:imagedata r:id="rId34" o:title="eqIdc3e82a38a4534526912358bb87624b01"/>
          </v:shape>
          <o:OLEObject Type="Embed" ProgID="Equation.DSMT4" ShapeID="_x0000_i1033" DrawAspect="Content" ObjectID="_1685080551" r:id="rId35"/>
        </w:objec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因他骑行该单车在水平路面上匀速直线行驶时处于平衡状态，骑行的动力和阻力是一对平衡力，所以，骑行</w:t>
      </w:r>
      <w:r>
        <w:rPr>
          <w:bCs/>
          <w:color w:val="FF0000"/>
        </w:rPr>
        <w:t>的动力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240" w:dyaOrig="360">
          <v:shape id="_x0000_i1034" type="#_x0000_t75" alt="eqIddbc966a9b6bc4239aa874e515de9b22f" style="width:161.85pt;height:17.85pt" o:ole="">
            <v:imagedata r:id="rId36" o:title="eqIddbc966a9b6bc4239aa874e515de9b22f"/>
          </v:shape>
          <o:OLEObject Type="Embed" ProgID="Equation.DSMT4" ShapeID="_x0000_i1034" DrawAspect="Content" ObjectID="_1685080552" r:id="rId37"/>
        </w:objec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他骑着单车的速度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662" w:dyaOrig="277">
          <v:shape id="_x0000_i1035" type="#_x0000_t75" alt="eqIdeb449dd34c8e4c4eb62339528f5debab" style="width:82.95pt;height:13.7pt" o:ole="">
            <v:imagedata r:id="rId38" o:title="eqIdeb449dd34c8e4c4eb62339528f5debab"/>
          </v:shape>
          <o:OLEObject Type="Embed" ProgID="Equation.DSMT4" ShapeID="_x0000_i1035" DrawAspect="Content" ObjectID="_1685080553" r:id="rId39"/>
        </w:objec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他骑行的功率</w:t>
      </w:r>
    </w:p>
    <w:p w:rsidR="00342505" w:rsidRDefault="0007501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615" w:dyaOrig="615">
          <v:shape id="_x0000_i1036" type="#_x0000_t75" alt="eqIdb093a797c06749bba905397fde424ec2" style="width:181.05pt;height:30.85pt" o:ole="">
            <v:imagedata r:id="rId40" o:title="eqIdb093a797c06749bba905397fde424ec2"/>
          </v:shape>
          <o:OLEObject Type="Embed" ProgID="Equation.DSMT4" ShapeID="_x0000_i1036" DrawAspect="Content" ObjectID="_1685080554" r:id="rId41"/>
        </w:object>
      </w:r>
    </w:p>
    <w:p w:rsidR="00342505" w:rsidRDefault="00342505">
      <w:pPr>
        <w:rPr>
          <w:bCs/>
        </w:rPr>
      </w:pPr>
    </w:p>
    <w:p w:rsidR="00342505" w:rsidRDefault="00075010">
      <w:pPr>
        <w:rPr>
          <w:b/>
        </w:rPr>
      </w:pPr>
      <w:r>
        <w:rPr>
          <w:rFonts w:hint="eastAsia"/>
          <w:b/>
        </w:rPr>
        <w:t>三、实验题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bCs/>
        </w:rPr>
        <w:t>．如图所示，是探究</w:t>
      </w:r>
      <w:r>
        <w:rPr>
          <w:bCs/>
        </w:rPr>
        <w:t>“</w:t>
      </w:r>
      <w:r>
        <w:rPr>
          <w:bCs/>
        </w:rPr>
        <w:t>物体的动能大小与哪些因素有关</w:t>
      </w:r>
      <w:r>
        <w:rPr>
          <w:bCs/>
        </w:rPr>
        <w:t>”</w:t>
      </w:r>
      <w:r>
        <w:rPr>
          <w:bCs/>
        </w:rPr>
        <w:t>的实验装置图，其中</w:t>
      </w:r>
      <w:r>
        <w:rPr>
          <w:bCs/>
        </w:rPr>
        <w:object w:dxaOrig="1395" w:dyaOrig="360">
          <v:shape id="_x0000_i1037" type="#_x0000_t75" alt="eqIdcd0e3221bb9a4ef284c80d22b9d96158" style="width:69.95pt;height:17.85pt" o:ole="">
            <v:imagedata r:id="rId42" o:title="eqIdcd0e3221bb9a4ef284c80d22b9d96158"/>
          </v:shape>
          <o:OLEObject Type="Embed" ProgID="Equation.DSMT4" ShapeID="_x0000_i1037" DrawAspect="Content" ObjectID="_1685080555" r:id="rId43"/>
        </w:object>
      </w:r>
      <w:r>
        <w:rPr>
          <w:bCs/>
        </w:rPr>
        <w:t>，</w:t>
      </w:r>
      <w:r>
        <w:rPr>
          <w:bCs/>
        </w:rPr>
        <w:object w:dxaOrig="1215" w:dyaOrig="360">
          <v:shape id="_x0000_i1038" type="#_x0000_t75" alt="eqIdce440c2584bc48fa8f092c88c49ebff4" style="width:61.05pt;height:17.85pt" o:ole="">
            <v:imagedata r:id="rId44" o:title="eqIdce440c2584bc48fa8f092c88c49ebff4"/>
          </v:shape>
          <o:OLEObject Type="Embed" ProgID="Equation.DSMT4" ShapeID="_x0000_i1038" DrawAspect="Content" ObjectID="_1685080556" r:id="rId45"/>
        </w:object>
      </w:r>
      <w:r>
        <w:rPr>
          <w:bCs/>
        </w:rPr>
        <w:t>。</w:t>
      </w:r>
    </w:p>
    <w:p w:rsidR="00342505" w:rsidRDefault="00075010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2543175" cy="2428875"/>
            <wp:effectExtent l="0" t="0" r="9525" b="9525"/>
            <wp:docPr id="337741843" name="图片 3377418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972933" name="图片 337741843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实验中，探究的动能是指</w:t>
      </w:r>
      <w:r>
        <w:rPr>
          <w:bCs/>
        </w:rPr>
        <w:t>______</w:t>
      </w:r>
      <w:r>
        <w:rPr>
          <w:bCs/>
        </w:rPr>
        <w:t>（填选项前面的字母代号）；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．小球在斜面上的动能</w:t>
      </w:r>
      <w:r>
        <w:rPr>
          <w:bCs/>
        </w:rPr>
        <w:t xml:space="preserve">    </w:t>
      </w:r>
      <w:r>
        <w:rPr>
          <w:bCs/>
        </w:rPr>
        <w:t>B</w:t>
      </w:r>
      <w:r>
        <w:rPr>
          <w:bCs/>
        </w:rPr>
        <w:t>．小球撞击木块时的动能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．小球撞击木块后的动能</w:t>
      </w:r>
      <w:r>
        <w:rPr>
          <w:bCs/>
        </w:rPr>
        <w:t xml:space="preserve">    D</w:t>
      </w:r>
      <w:r>
        <w:rPr>
          <w:bCs/>
        </w:rPr>
        <w:t>．木块被小球撞击的动能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使质量相同的小球从斜面上不同高度处自由滚下，是为了研究动能大小与</w:t>
      </w:r>
      <w:r>
        <w:rPr>
          <w:bCs/>
        </w:rPr>
        <w:t>______</w:t>
      </w:r>
      <w:r>
        <w:rPr>
          <w:bCs/>
        </w:rPr>
        <w:t>的关系；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在做了探究</w:t>
      </w:r>
      <w:r>
        <w:rPr>
          <w:bCs/>
        </w:rPr>
        <w:t>“</w:t>
      </w:r>
      <w:r>
        <w:rPr>
          <w:bCs/>
        </w:rPr>
        <w:t>物体动能大小与哪些因素有关</w:t>
      </w:r>
      <w:r>
        <w:rPr>
          <w:bCs/>
        </w:rPr>
        <w:t>”</w:t>
      </w:r>
      <w:r>
        <w:rPr>
          <w:bCs/>
        </w:rPr>
        <w:t>的实验后，有些同学对</w:t>
      </w:r>
      <w:r>
        <w:rPr>
          <w:bCs/>
        </w:rPr>
        <w:t>“</w:t>
      </w:r>
      <w:r>
        <w:rPr>
          <w:bCs/>
        </w:rPr>
        <w:t>质量不同的小球从同一光滑斜面同一高度由静止开始滚下，刚到达底部时的速度大小相等</w:t>
      </w:r>
      <w:r>
        <w:rPr>
          <w:bCs/>
        </w:rPr>
        <w:t>”</w:t>
      </w:r>
      <w:r>
        <w:rPr>
          <w:bCs/>
        </w:rPr>
        <w:t>有疑惑，小明设计了如图所示的实验：让质量不同的小球</w:t>
      </w:r>
      <w:r>
        <w:rPr>
          <w:bCs/>
        </w:rPr>
        <w:t>A</w:t>
      </w:r>
      <w:r>
        <w:rPr>
          <w:bCs/>
        </w:rPr>
        <w:t>、</w:t>
      </w:r>
      <w:r>
        <w:rPr>
          <w:bCs/>
        </w:rPr>
        <w:t>C</w:t>
      </w:r>
      <w:r>
        <w:rPr>
          <w:bCs/>
        </w:rPr>
        <w:t>同时从同一高度由静止开始沿光滑斜面滚下，观察和比较两球相对运动情况，若</w:t>
      </w:r>
      <w:r>
        <w:rPr>
          <w:bCs/>
        </w:rPr>
        <w:t>C</w:t>
      </w:r>
      <w:r>
        <w:rPr>
          <w:bCs/>
        </w:rPr>
        <w:t>球相对于</w:t>
      </w:r>
      <w:r>
        <w:rPr>
          <w:bCs/>
        </w:rPr>
        <w:t>A</w:t>
      </w:r>
      <w:r>
        <w:rPr>
          <w:bCs/>
        </w:rPr>
        <w:t>球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），就可以说明任一时刻两球的速度大小相等。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 xml:space="preserve">B    </w:t>
      </w:r>
      <w:r>
        <w:rPr>
          <w:bCs/>
          <w:color w:val="FF0000"/>
        </w:rPr>
        <w:t>速度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静止</w:t>
      </w:r>
      <w:r>
        <w:rPr>
          <w:bCs/>
          <w:color w:val="FF0000"/>
        </w:rPr>
        <w:t xml:space="preserve">    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bCs/>
          <w:color w:val="FF0000"/>
        </w:rPr>
        <w:t>(1)[1]</w:t>
      </w:r>
      <w:r>
        <w:rPr>
          <w:bCs/>
          <w:color w:val="FF0000"/>
        </w:rPr>
        <w:t>实验探究的是小球具有的动能，通过木块被小球推动的距离来反映小球具有动能的多少，应</w:t>
      </w:r>
      <w:r>
        <w:rPr>
          <w:bCs/>
          <w:color w:val="FF0000"/>
        </w:rPr>
        <w:t>用了转换法，所以探究的动能是指小球撞击木块时小球具有的动能。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bCs/>
          <w:color w:val="FF0000"/>
        </w:rPr>
        <w:t>探究动能的大小与什么因素有关采用控制变量法，控制小球的质量相同，改变小球在斜面上的高度，使小球到达水平面时的初始速度不同，是为了研究动能大小与速度的关系。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(3)[3]</w:t>
      </w:r>
      <w:r>
        <w:rPr>
          <w:bCs/>
          <w:color w:val="FF0000"/>
        </w:rPr>
        <w:t>让质量不同的小球</w:t>
      </w:r>
      <w:r>
        <w:rPr>
          <w:bCs/>
          <w:color w:val="FF0000"/>
        </w:rPr>
        <w:t>A</w:t>
      </w:r>
      <w:r>
        <w:rPr>
          <w:bCs/>
          <w:color w:val="FF0000"/>
        </w:rPr>
        <w:t>、</w:t>
      </w:r>
      <w:r>
        <w:rPr>
          <w:bCs/>
          <w:color w:val="FF0000"/>
        </w:rPr>
        <w:t>C</w:t>
      </w:r>
      <w:r>
        <w:rPr>
          <w:bCs/>
          <w:color w:val="FF0000"/>
        </w:rPr>
        <w:t>同时从同一高度由静止开始沿光滑斜面滚下，观察和比较两球相对运动情况，以</w:t>
      </w:r>
      <w:r>
        <w:rPr>
          <w:bCs/>
          <w:color w:val="FF0000"/>
        </w:rPr>
        <w:t>A</w:t>
      </w:r>
      <w:r>
        <w:rPr>
          <w:bCs/>
          <w:color w:val="FF0000"/>
        </w:rPr>
        <w:t>球为参照物，若</w:t>
      </w:r>
      <w:r>
        <w:rPr>
          <w:bCs/>
          <w:color w:val="FF0000"/>
        </w:rPr>
        <w:t>C</w:t>
      </w:r>
      <w:r>
        <w:rPr>
          <w:bCs/>
          <w:color w:val="FF0000"/>
        </w:rPr>
        <w:t>球相对于</w:t>
      </w:r>
      <w:r>
        <w:rPr>
          <w:bCs/>
          <w:color w:val="FF0000"/>
        </w:rPr>
        <w:t>A</w:t>
      </w:r>
      <w:r>
        <w:rPr>
          <w:bCs/>
          <w:color w:val="FF0000"/>
        </w:rPr>
        <w:t>球的位置没有发生变化，即</w:t>
      </w:r>
      <w:r>
        <w:rPr>
          <w:bCs/>
          <w:color w:val="FF0000"/>
        </w:rPr>
        <w:t>C</w:t>
      </w:r>
      <w:r>
        <w:rPr>
          <w:bCs/>
          <w:color w:val="FF0000"/>
        </w:rPr>
        <w:t>球相对于</w:t>
      </w:r>
      <w:r>
        <w:rPr>
          <w:bCs/>
          <w:color w:val="FF0000"/>
        </w:rPr>
        <w:t>A</w:t>
      </w:r>
      <w:r>
        <w:rPr>
          <w:bCs/>
          <w:color w:val="FF0000"/>
        </w:rPr>
        <w:t>球静止，说明任一时刻两球的速度大小相等。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bCs/>
        </w:rPr>
        <w:t>．如图所示是</w:t>
      </w:r>
      <w:r>
        <w:rPr>
          <w:bCs/>
        </w:rPr>
        <w:t>“</w:t>
      </w:r>
      <w:r>
        <w:rPr>
          <w:bCs/>
        </w:rPr>
        <w:t>探究影响重力势能大小因素</w:t>
      </w:r>
      <w:r>
        <w:rPr>
          <w:bCs/>
        </w:rPr>
        <w:t>”</w:t>
      </w:r>
      <w:r>
        <w:rPr>
          <w:bCs/>
        </w:rPr>
        <w:t>的实验，装置：由沙</w:t>
      </w:r>
      <w:r>
        <w:rPr>
          <w:bCs/>
        </w:rPr>
        <w:t>子，铁块，铁钉组成（</w:t>
      </w:r>
      <w:r>
        <w:rPr>
          <w:bCs/>
        </w:rPr>
        <w:t xml:space="preserve"> </w:t>
      </w:r>
      <w:r>
        <w:rPr>
          <w:bCs/>
          <w:i/>
        </w:rPr>
        <w:t>m</w:t>
      </w:r>
      <w:r>
        <w:rPr>
          <w:bCs/>
          <w:vertAlign w:val="subscript"/>
        </w:rPr>
        <w:t>A</w:t>
      </w:r>
      <w:r>
        <w:rPr>
          <w:bCs/>
        </w:rPr>
        <w:t>=</w:t>
      </w:r>
      <w:proofErr w:type="spellStart"/>
      <w:r>
        <w:rPr>
          <w:bCs/>
          <w:i/>
        </w:rPr>
        <w:t>m</w:t>
      </w:r>
      <w:r>
        <w:rPr>
          <w:bCs/>
          <w:vertAlign w:val="subscript"/>
        </w:rPr>
        <w:t>C</w:t>
      </w:r>
      <w:proofErr w:type="spellEnd"/>
      <w:r>
        <w:rPr>
          <w:bCs/>
        </w:rPr>
        <w:t>＜</w:t>
      </w:r>
      <w:proofErr w:type="spellStart"/>
      <w:r>
        <w:rPr>
          <w:bCs/>
          <w:i/>
        </w:rPr>
        <w:t>m</w:t>
      </w:r>
      <w:r>
        <w:rPr>
          <w:bCs/>
          <w:vertAlign w:val="subscript"/>
        </w:rPr>
        <w:t>B</w:t>
      </w:r>
      <w:proofErr w:type="spellEnd"/>
      <w:r>
        <w:rPr>
          <w:bCs/>
        </w:rPr>
        <w:t>，</w:t>
      </w:r>
      <w:proofErr w:type="spellStart"/>
      <w:r>
        <w:rPr>
          <w:bCs/>
          <w:i/>
        </w:rPr>
        <w:t>h</w:t>
      </w:r>
      <w:r>
        <w:rPr>
          <w:bCs/>
          <w:vertAlign w:val="subscript"/>
        </w:rPr>
        <w:t>A</w:t>
      </w:r>
      <w:proofErr w:type="spellEnd"/>
      <w:r>
        <w:rPr>
          <w:bCs/>
        </w:rPr>
        <w:t>=</w:t>
      </w:r>
      <w:proofErr w:type="spellStart"/>
      <w:r>
        <w:rPr>
          <w:bCs/>
          <w:i/>
        </w:rPr>
        <w:t>h</w:t>
      </w:r>
      <w:r>
        <w:rPr>
          <w:bCs/>
          <w:vertAlign w:val="subscript"/>
        </w:rPr>
        <w:t>B</w:t>
      </w:r>
      <w:proofErr w:type="spellEnd"/>
      <w:r>
        <w:rPr>
          <w:bCs/>
        </w:rPr>
        <w:t>＜</w:t>
      </w:r>
      <w:proofErr w:type="spellStart"/>
      <w:r>
        <w:rPr>
          <w:bCs/>
          <w:i/>
        </w:rPr>
        <w:t>h</w:t>
      </w:r>
      <w:r>
        <w:rPr>
          <w:bCs/>
          <w:vertAlign w:val="subscript"/>
        </w:rPr>
        <w:t>C</w:t>
      </w:r>
      <w:proofErr w:type="spellEnd"/>
      <w:r>
        <w:rPr>
          <w:bCs/>
        </w:rPr>
        <w:t>），下面是猜想：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猜想一：重力势能大小与物体质量有关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猜想二：重力势能大小与物体所处高度有关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猜想三：重力势能大小与物体密度有关</w:t>
      </w:r>
    </w:p>
    <w:p w:rsidR="00342505" w:rsidRDefault="00075010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981325" cy="1971675"/>
            <wp:effectExtent l="0" t="0" r="9525" b="9525"/>
            <wp:docPr id="1129855723" name="图片 11298557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853341" name="图片 1129855723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）物体重力势能大小通过</w:t>
      </w:r>
      <w:r>
        <w:rPr>
          <w:bCs/>
        </w:rPr>
        <w:t>_____________</w:t>
      </w:r>
      <w:r>
        <w:rPr>
          <w:bCs/>
        </w:rPr>
        <w:t>反映；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）验证猜想一可选择</w:t>
      </w:r>
      <w:r>
        <w:rPr>
          <w:bCs/>
        </w:rPr>
        <w:t>_________</w:t>
      </w:r>
      <w:r>
        <w:rPr>
          <w:bCs/>
        </w:rPr>
        <w:t>两幅图，得出的结论是</w:t>
      </w:r>
      <w:r>
        <w:rPr>
          <w:bCs/>
        </w:rPr>
        <w:t>________________________________</w:t>
      </w:r>
      <w:r>
        <w:rPr>
          <w:bCs/>
        </w:rPr>
        <w:t>；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）实验室还提供了与</w:t>
      </w:r>
      <w:r>
        <w:rPr>
          <w:bCs/>
        </w:rPr>
        <w:t>A</w:t>
      </w:r>
      <w:r>
        <w:rPr>
          <w:bCs/>
        </w:rPr>
        <w:t>，</w:t>
      </w:r>
      <w:r>
        <w:rPr>
          <w:bCs/>
        </w:rPr>
        <w:t>C</w:t>
      </w:r>
      <w:r>
        <w:rPr>
          <w:bCs/>
        </w:rPr>
        <w:t>质量相同的铜块和铝块：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为验证猜想三，请设计实验记录表格</w:t>
      </w:r>
      <w:r>
        <w:rPr>
          <w:bCs/>
        </w:rPr>
        <w:t>______</w:t>
      </w:r>
      <w:r>
        <w:rPr>
          <w:bCs/>
        </w:rPr>
        <w:t>；</w:t>
      </w:r>
    </w:p>
    <w:p w:rsidR="00342505" w:rsidRDefault="0007501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通过实验得出的结论是</w:t>
      </w:r>
      <w:r>
        <w:rPr>
          <w:bCs/>
        </w:rPr>
        <w:t>_____</w:t>
      </w:r>
      <w:r>
        <w:rPr>
          <w:bCs/>
        </w:rPr>
        <w:t>_________________________________</w:t>
      </w:r>
      <w:r>
        <w:rPr>
          <w:bCs/>
        </w:rPr>
        <w:t>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【答案】铁钉陷入沙子深度</w:t>
      </w:r>
      <w:r>
        <w:rPr>
          <w:bCs/>
          <w:color w:val="FF0000"/>
        </w:rPr>
        <w:t xml:space="preserve">    ① ②    </w:t>
      </w:r>
      <w:r>
        <w:rPr>
          <w:bCs/>
          <w:color w:val="FF0000"/>
        </w:rPr>
        <w:t>当物体所处高度相同时，物体质量越大，重力势能越大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见解析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见解析</w:t>
      </w:r>
      <w:r>
        <w:rPr>
          <w:bCs/>
          <w:color w:val="FF0000"/>
        </w:rPr>
        <w:t xml:space="preserve">    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bCs/>
          <w:color w:val="FF0000"/>
        </w:rPr>
        <w:t>(1)[1]</w:t>
      </w:r>
      <w:r>
        <w:rPr>
          <w:bCs/>
          <w:color w:val="FF0000"/>
        </w:rPr>
        <w:t>图中所示重力势能的大小通过铁钉陷入沙子深度来体现。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(2)[2][3]</w:t>
      </w:r>
      <w:r>
        <w:rPr>
          <w:bCs/>
          <w:color w:val="FF0000"/>
        </w:rPr>
        <w:t>为了探究重力势能与质量的关系，实验中采用质量不同的铁块，在探究过程中要注意保持物体从同一高度由静止下落；所以应选择</w:t>
      </w:r>
      <w:r>
        <w:rPr>
          <w:bCs/>
          <w:color w:val="FF0000"/>
        </w:rPr>
        <w:t>①</w:t>
      </w:r>
      <w:r>
        <w:rPr>
          <w:bCs/>
          <w:color w:val="FF0000"/>
        </w:rPr>
        <w:t>、</w:t>
      </w:r>
      <w:r>
        <w:rPr>
          <w:bCs/>
          <w:color w:val="FF0000"/>
        </w:rPr>
        <w:t>②</w:t>
      </w:r>
      <w:r>
        <w:rPr>
          <w:bCs/>
          <w:color w:val="FF0000"/>
        </w:rPr>
        <w:t>图进行实验；由图可知，</w:t>
      </w:r>
      <w:r>
        <w:rPr>
          <w:bCs/>
          <w:color w:val="FF0000"/>
        </w:rPr>
        <w:t>②</w:t>
      </w:r>
      <w:r>
        <w:rPr>
          <w:bCs/>
          <w:color w:val="FF0000"/>
        </w:rPr>
        <w:t>图铁钉陷进沙子的深度较深，</w:t>
      </w:r>
      <w:r>
        <w:rPr>
          <w:bCs/>
          <w:color w:val="FF0000"/>
        </w:rPr>
        <w:t>B</w:t>
      </w:r>
      <w:r>
        <w:rPr>
          <w:bCs/>
          <w:color w:val="FF0000"/>
        </w:rPr>
        <w:t>的质量较大，由此可得出结论：当物体所处的高度相同时，物体的质量越大，重力势能越大。</w:t>
      </w:r>
    </w:p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(3)①[4]</w:t>
      </w:r>
      <w:r>
        <w:rPr>
          <w:bCs/>
          <w:color w:val="FF0000"/>
        </w:rPr>
        <w:t>为验证猜想三：重力势能大小与物体密度有关，需要将质量相同铜块和铝块从相同高度自由下落，观察铁钉陷入细沙中的深度，所以表中要有铜块和铝块，质量、物体所处高度、铁钉陷入沙子深度，如表中所示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90"/>
        <w:gridCol w:w="1140"/>
        <w:gridCol w:w="2970"/>
        <w:gridCol w:w="3060"/>
      </w:tblGrid>
      <w:tr w:rsidR="00342505">
        <w:trPr>
          <w:trHeight w:val="330"/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075010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材料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075010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质量</w:t>
            </w:r>
            <w:r>
              <w:rPr>
                <w:bCs/>
                <w:i/>
                <w:color w:val="FF0000"/>
              </w:rPr>
              <w:t>m</w:t>
            </w:r>
            <w:r>
              <w:rPr>
                <w:bCs/>
                <w:color w:val="FF0000"/>
              </w:rPr>
              <w:t>/g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075010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物体所处高度</w:t>
            </w:r>
            <w:r>
              <w:rPr>
                <w:bCs/>
                <w:i/>
                <w:color w:val="FF0000"/>
              </w:rPr>
              <w:t>H</w:t>
            </w:r>
            <w:r>
              <w:rPr>
                <w:bCs/>
                <w:color w:val="FF0000"/>
              </w:rPr>
              <w:t>/cm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075010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铁钉陷入沙子深度</w:t>
            </w:r>
            <w:r>
              <w:rPr>
                <w:bCs/>
                <w:i/>
                <w:color w:val="FF0000"/>
              </w:rPr>
              <w:t>h</w:t>
            </w:r>
            <w:r>
              <w:rPr>
                <w:bCs/>
                <w:color w:val="FF0000"/>
              </w:rPr>
              <w:t>/cm</w:t>
            </w:r>
          </w:p>
        </w:tc>
      </w:tr>
      <w:tr w:rsidR="00342505">
        <w:trPr>
          <w:trHeight w:val="330"/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075010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铜块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342505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342505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342505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</w:tr>
      <w:tr w:rsidR="00342505">
        <w:trPr>
          <w:trHeight w:val="330"/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075010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铝块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2505" w:rsidRDefault="00342505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2505" w:rsidRDefault="00342505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2505" w:rsidRDefault="00342505">
            <w:pPr>
              <w:spacing w:line="360" w:lineRule="auto"/>
              <w:jc w:val="left"/>
              <w:textAlignment w:val="center"/>
              <w:rPr>
                <w:bCs/>
                <w:color w:val="FF0000"/>
              </w:rPr>
            </w:pPr>
          </w:p>
        </w:tc>
      </w:tr>
    </w:tbl>
    <w:p w:rsidR="00342505" w:rsidRDefault="0007501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②[5]</w:t>
      </w:r>
      <w:r>
        <w:rPr>
          <w:bCs/>
          <w:color w:val="FF0000"/>
        </w:rPr>
        <w:t>分析数据，得出结论：当物体所处高度和质量相同时，重力势能与物体密度无关。</w:t>
      </w:r>
    </w:p>
    <w:p w:rsidR="00342505" w:rsidRDefault="00342505">
      <w:pPr>
        <w:rPr>
          <w:bCs/>
        </w:rPr>
      </w:pPr>
    </w:p>
    <w:p w:rsidR="00342505" w:rsidRDefault="00075010">
      <w:pPr>
        <w:rPr>
          <w:b/>
        </w:rPr>
      </w:pPr>
      <w:r>
        <w:rPr>
          <w:rFonts w:hint="eastAsia"/>
          <w:b/>
        </w:rPr>
        <w:t>四、简答题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18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现行《电动自行车通用技术条件》（</w:t>
      </w:r>
      <w:r>
        <w:rPr>
          <w:rFonts w:ascii="Times New Roman" w:eastAsia="Times New Roman" w:hAnsi="Times New Roman" w:cs="Times New Roman"/>
          <w:bCs/>
        </w:rPr>
        <w:t>GB17761</w:t>
      </w:r>
      <w:r>
        <w:rPr>
          <w:rFonts w:ascii="宋体" w:eastAsia="宋体" w:hAnsi="宋体" w:cs="宋体"/>
          <w:bCs/>
        </w:rPr>
        <w:t>）国家标准的电动自行车主要技术性能要求：电动自行车</w:t>
      </w:r>
      <w:r>
        <w:rPr>
          <w:rFonts w:ascii="宋体" w:eastAsia="宋体" w:hAnsi="宋体" w:cs="宋体"/>
          <w:bCs/>
        </w:rPr>
        <w:lastRenderedPageBreak/>
        <w:t>最高车速不大于</w:t>
      </w:r>
      <w:r>
        <w:rPr>
          <w:rFonts w:ascii="Times New Roman" w:eastAsia="Times New Roman" w:hAnsi="Times New Roman" w:cs="Times New Roman"/>
          <w:bCs/>
        </w:rPr>
        <w:t>20km/h</w:t>
      </w:r>
      <w:r>
        <w:rPr>
          <w:rFonts w:ascii="宋体" w:eastAsia="宋体" w:hAnsi="宋体" w:cs="宋体"/>
          <w:bCs/>
        </w:rPr>
        <w:t>，整车质量（净重）不大于</w:t>
      </w:r>
      <w:r>
        <w:rPr>
          <w:rFonts w:ascii="Times New Roman" w:eastAsia="Times New Roman" w:hAnsi="Times New Roman" w:cs="Times New Roman"/>
          <w:bCs/>
        </w:rPr>
        <w:t>40kg</w:t>
      </w:r>
      <w:r>
        <w:rPr>
          <w:rFonts w:ascii="宋体" w:eastAsia="宋体" w:hAnsi="宋体" w:cs="宋体"/>
          <w:bCs/>
        </w:rPr>
        <w:t>，具有良好的脚踏骑行功能</w:t>
      </w:r>
      <w:r>
        <w:rPr>
          <w:bCs/>
        </w:rPr>
        <w:object w:dxaOrig="495" w:dyaOrig="135">
          <v:shape id="_x0000_i1039" type="#_x0000_t75" alt="eqIdbeca29100f3f4261becab25e12811415" style="width:24.7pt;height:6.85pt" o:ole="">
            <v:imagedata r:id="rId48" o:title="eqIdbeca29100f3f4261becab25e12811415"/>
          </v:shape>
          <o:OLEObject Type="Embed" ProgID="Equation.DSMT4" ShapeID="_x0000_i1039" DrawAspect="Content" ObjectID="_1685080557" r:id="rId49"/>
        </w:object>
      </w:r>
      <w:r>
        <w:rPr>
          <w:rFonts w:ascii="宋体" w:eastAsia="宋体" w:hAnsi="宋体" w:cs="宋体"/>
          <w:bCs/>
        </w:rPr>
        <w:t>联系所学的物理知识，分别解释限定电动自行车的质量和速度的原因。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eastAsia="宋体" w:hAnsi="宋体" w:cs="宋体"/>
          <w:bCs/>
          <w:color w:val="FF0000"/>
        </w:rPr>
        <w:t>见解析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eastAsia="宋体" w:hAnsi="宋体" w:cs="宋体"/>
          <w:bCs/>
          <w:color w:val="FF0000"/>
        </w:rPr>
        <w:t>自行车的质量越大，其惯性越大，在紧急刹车时，越不容易刹住车，容易造成危险，因此要限制电动自行车的质量；自行车的质量越大、速度越大，其动能越大，一旦发生交通事故，所能做的功就越多，造成的危害越大，因此要限制电动自行车的质量和速度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19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如图是斜抛出去的弹性小球落地后又弹起的频闪照片，请你分析：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Times New Roman" w:eastAsia="Times New Roman" w:hAnsi="Times New Roman" w:cs="Times New Roman"/>
          <w:bCs/>
        </w:rPr>
        <w:t>(1)</w:t>
      </w:r>
      <w:r>
        <w:rPr>
          <w:rFonts w:ascii="宋体" w:eastAsia="宋体" w:hAnsi="宋体" w:cs="宋体"/>
          <w:bCs/>
        </w:rPr>
        <w:t>小球机械能如何变化？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Times New Roman" w:eastAsia="Times New Roman" w:hAnsi="Times New Roman" w:cs="Times New Roman"/>
          <w:bCs/>
        </w:rPr>
        <w:t>(2)</w:t>
      </w:r>
      <w:r>
        <w:rPr>
          <w:rFonts w:ascii="宋体" w:eastAsia="宋体" w:hAnsi="宋体" w:cs="宋体"/>
          <w:bCs/>
        </w:rPr>
        <w:t>分析比较同一高度处的</w:t>
      </w:r>
      <w:r>
        <w:rPr>
          <w:rFonts w:ascii="Times New Roman" w:eastAsia="Times New Roman" w:hAnsi="Times New Roman" w:cs="Times New Roman"/>
          <w:bCs/>
          <w:i/>
        </w:rPr>
        <w:t>A</w:t>
      </w:r>
      <w:r>
        <w:rPr>
          <w:rFonts w:ascii="宋体" w:eastAsia="宋体" w:hAnsi="宋体" w:cs="宋体"/>
          <w:bCs/>
        </w:rPr>
        <w:t>、</w:t>
      </w:r>
      <w:r>
        <w:rPr>
          <w:rFonts w:ascii="Times New Roman" w:eastAsia="Times New Roman" w:hAnsi="Times New Roman" w:cs="Times New Roman"/>
          <w:bCs/>
          <w:i/>
        </w:rPr>
        <w:t>B</w:t>
      </w:r>
      <w:r>
        <w:rPr>
          <w:rFonts w:ascii="宋体" w:eastAsia="宋体" w:hAnsi="宋体" w:cs="宋体"/>
          <w:bCs/>
        </w:rPr>
        <w:t>两点动能的大小？</w:t>
      </w:r>
    </w:p>
    <w:p w:rsidR="00342505" w:rsidRDefault="00075010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90675" cy="1057275"/>
            <wp:effectExtent l="0" t="0" r="9525" b="9525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938096" name="图片 100036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Times New Roman" w:eastAsia="Times New Roman" w:hAnsi="Times New Roman" w:cs="Times New Roman"/>
          <w:bCs/>
          <w:color w:val="FF0000"/>
        </w:rPr>
        <w:t>(1)</w:t>
      </w:r>
      <w:r>
        <w:rPr>
          <w:rFonts w:ascii="宋体" w:eastAsia="宋体" w:hAnsi="宋体" w:cs="宋体"/>
          <w:bCs/>
          <w:color w:val="FF0000"/>
        </w:rPr>
        <w:t>小球机械能越来越小；</w:t>
      </w:r>
      <w:r>
        <w:rPr>
          <w:rFonts w:ascii="Times New Roman" w:eastAsia="Times New Roman" w:hAnsi="Times New Roman" w:cs="Times New Roman"/>
          <w:bCs/>
          <w:color w:val="FF0000"/>
        </w:rPr>
        <w:t>(2)</w:t>
      </w:r>
      <w:r>
        <w:rPr>
          <w:rFonts w:ascii="宋体" w:eastAsia="宋体" w:hAnsi="宋体" w:cs="宋体"/>
          <w:bCs/>
          <w:color w:val="FF0000"/>
        </w:rPr>
        <w:t>小球在</w:t>
      </w:r>
      <w:r>
        <w:rPr>
          <w:rFonts w:ascii="Times New Roman" w:eastAsia="Times New Roman" w:hAnsi="Times New Roman" w:cs="Times New Roman"/>
          <w:bCs/>
          <w:i/>
          <w:color w:val="FF0000"/>
        </w:rPr>
        <w:t>A</w:t>
      </w:r>
      <w:r>
        <w:rPr>
          <w:rFonts w:ascii="宋体" w:eastAsia="宋体" w:hAnsi="宋体" w:cs="宋体"/>
          <w:bCs/>
          <w:color w:val="FF0000"/>
        </w:rPr>
        <w:t>点的机械能大于在</w:t>
      </w:r>
      <w:r>
        <w:rPr>
          <w:rFonts w:ascii="Times New Roman" w:eastAsia="Times New Roman" w:hAnsi="Times New Roman" w:cs="Times New Roman"/>
          <w:bCs/>
          <w:i/>
          <w:color w:val="FF0000"/>
        </w:rPr>
        <w:t>B</w:t>
      </w:r>
      <w:r>
        <w:rPr>
          <w:rFonts w:ascii="宋体" w:eastAsia="宋体" w:hAnsi="宋体" w:cs="宋体"/>
          <w:bCs/>
          <w:color w:val="FF0000"/>
        </w:rPr>
        <w:t>点的机械能，小球在</w:t>
      </w:r>
      <w:r>
        <w:rPr>
          <w:rFonts w:ascii="Times New Roman" w:eastAsia="Times New Roman" w:hAnsi="Times New Roman" w:cs="Times New Roman"/>
          <w:bCs/>
          <w:i/>
          <w:color w:val="FF0000"/>
        </w:rPr>
        <w:t>A</w:t>
      </w:r>
      <w:r>
        <w:rPr>
          <w:rFonts w:ascii="宋体" w:eastAsia="宋体" w:hAnsi="宋体" w:cs="宋体"/>
          <w:bCs/>
          <w:color w:val="FF0000"/>
        </w:rPr>
        <w:t>、</w:t>
      </w:r>
      <w:r>
        <w:rPr>
          <w:rFonts w:ascii="Times New Roman" w:eastAsia="Times New Roman" w:hAnsi="Times New Roman" w:cs="Times New Roman"/>
          <w:bCs/>
          <w:i/>
          <w:color w:val="FF0000"/>
        </w:rPr>
        <w:t>B</w:t>
      </w:r>
      <w:r>
        <w:rPr>
          <w:rFonts w:ascii="宋体" w:eastAsia="宋体" w:hAnsi="宋体" w:cs="宋体"/>
          <w:bCs/>
          <w:color w:val="FF0000"/>
        </w:rPr>
        <w:t>两点的重力势能相同，所以小球在</w:t>
      </w:r>
      <w:r>
        <w:rPr>
          <w:rFonts w:ascii="Times New Roman" w:eastAsia="Times New Roman" w:hAnsi="Times New Roman" w:cs="Times New Roman"/>
          <w:bCs/>
          <w:i/>
          <w:color w:val="FF0000"/>
        </w:rPr>
        <w:t>A</w:t>
      </w:r>
      <w:r>
        <w:rPr>
          <w:rFonts w:ascii="宋体" w:eastAsia="宋体" w:hAnsi="宋体" w:cs="宋体"/>
          <w:bCs/>
          <w:color w:val="FF0000"/>
        </w:rPr>
        <w:t>点的动能大于在</w:t>
      </w:r>
      <w:r>
        <w:rPr>
          <w:rFonts w:ascii="Times New Roman" w:eastAsia="Times New Roman" w:hAnsi="Times New Roman" w:cs="Times New Roman"/>
          <w:bCs/>
          <w:i/>
          <w:color w:val="FF0000"/>
        </w:rPr>
        <w:t>B</w:t>
      </w:r>
      <w:r>
        <w:rPr>
          <w:rFonts w:ascii="宋体" w:eastAsia="宋体" w:hAnsi="宋体" w:cs="宋体"/>
          <w:bCs/>
          <w:color w:val="FF0000"/>
        </w:rPr>
        <w:t>点的动能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Times New Roman" w:eastAsia="Times New Roman" w:hAnsi="Times New Roman" w:cs="Times New Roman"/>
          <w:bCs/>
          <w:color w:val="FF0000"/>
        </w:rPr>
        <w:t>(1)</w:t>
      </w:r>
      <w:r>
        <w:rPr>
          <w:rFonts w:ascii="宋体" w:eastAsia="宋体" w:hAnsi="宋体" w:cs="宋体"/>
          <w:bCs/>
          <w:color w:val="FF0000"/>
        </w:rPr>
        <w:t>小球每次达到最大高度越来越小，即说明由于空气的摩擦，会损失掉一部分机械能，即机械能越来越小。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(2)</w:t>
      </w:r>
      <w:r>
        <w:rPr>
          <w:rFonts w:ascii="宋体" w:eastAsia="宋体" w:hAnsi="宋体" w:cs="宋体"/>
          <w:bCs/>
          <w:color w:val="FF0000"/>
        </w:rPr>
        <w:t>由于小球的机械能在减小，所以小球在</w:t>
      </w:r>
      <w:r>
        <w:rPr>
          <w:rFonts w:ascii="Times New Roman" w:eastAsia="Times New Roman" w:hAnsi="Times New Roman" w:cs="Times New Roman"/>
          <w:bCs/>
          <w:i/>
          <w:color w:val="FF0000"/>
        </w:rPr>
        <w:t>A</w:t>
      </w:r>
      <w:r>
        <w:rPr>
          <w:rFonts w:ascii="宋体" w:eastAsia="宋体" w:hAnsi="宋体" w:cs="宋体"/>
          <w:bCs/>
          <w:color w:val="FF0000"/>
        </w:rPr>
        <w:t>点的机械能大于在</w:t>
      </w:r>
      <w:r>
        <w:rPr>
          <w:rFonts w:ascii="Times New Roman" w:eastAsia="Times New Roman" w:hAnsi="Times New Roman" w:cs="Times New Roman"/>
          <w:bCs/>
          <w:i/>
          <w:color w:val="FF0000"/>
        </w:rPr>
        <w:t>B</w:t>
      </w:r>
      <w:r>
        <w:rPr>
          <w:rFonts w:ascii="宋体" w:eastAsia="宋体" w:hAnsi="宋体" w:cs="宋体"/>
          <w:bCs/>
          <w:color w:val="FF0000"/>
        </w:rPr>
        <w:t>点的机械能，小球在</w:t>
      </w:r>
      <w:r>
        <w:rPr>
          <w:rFonts w:ascii="Times New Roman" w:eastAsia="Times New Roman" w:hAnsi="Times New Roman" w:cs="Times New Roman"/>
          <w:bCs/>
          <w:i/>
          <w:color w:val="FF0000"/>
        </w:rPr>
        <w:t>A</w:t>
      </w:r>
      <w:r>
        <w:rPr>
          <w:rFonts w:ascii="宋体" w:eastAsia="宋体" w:hAnsi="宋体" w:cs="宋体"/>
          <w:bCs/>
          <w:color w:val="FF0000"/>
        </w:rPr>
        <w:t>、</w:t>
      </w:r>
      <w:r>
        <w:rPr>
          <w:rFonts w:ascii="Times New Roman" w:eastAsia="Times New Roman" w:hAnsi="Times New Roman" w:cs="Times New Roman"/>
          <w:bCs/>
          <w:i/>
          <w:color w:val="FF0000"/>
        </w:rPr>
        <w:t>B</w:t>
      </w:r>
      <w:r>
        <w:rPr>
          <w:rFonts w:ascii="宋体" w:eastAsia="宋体" w:hAnsi="宋体" w:cs="宋体"/>
          <w:bCs/>
          <w:color w:val="FF0000"/>
        </w:rPr>
        <w:t>两点的高度是相同的，重力势能相同，所以小球在</w:t>
      </w:r>
      <w:r>
        <w:rPr>
          <w:rFonts w:ascii="Times New Roman" w:eastAsia="Times New Roman" w:hAnsi="Times New Roman" w:cs="Times New Roman"/>
          <w:bCs/>
          <w:i/>
          <w:color w:val="FF0000"/>
        </w:rPr>
        <w:t>A</w:t>
      </w:r>
      <w:r>
        <w:rPr>
          <w:rFonts w:ascii="宋体" w:eastAsia="宋体" w:hAnsi="宋体" w:cs="宋体"/>
          <w:bCs/>
          <w:color w:val="FF0000"/>
        </w:rPr>
        <w:t>点的动能大于在</w:t>
      </w:r>
      <w:r>
        <w:rPr>
          <w:rFonts w:ascii="Times New Roman" w:eastAsia="Times New Roman" w:hAnsi="Times New Roman" w:cs="Times New Roman"/>
          <w:bCs/>
          <w:i/>
          <w:color w:val="FF0000"/>
        </w:rPr>
        <w:t>B</w:t>
      </w:r>
      <w:r>
        <w:rPr>
          <w:rFonts w:ascii="宋体" w:eastAsia="宋体" w:hAnsi="宋体" w:cs="宋体"/>
          <w:bCs/>
          <w:color w:val="FF0000"/>
        </w:rPr>
        <w:t>点的动能。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bCs/>
        </w:rPr>
        <w:t>20</w:t>
      </w:r>
      <w:r>
        <w:rPr>
          <w:bCs/>
        </w:rPr>
        <w:t>．</w:t>
      </w:r>
      <w:r>
        <w:rPr>
          <w:rFonts w:ascii="宋体" w:eastAsia="宋体" w:hAnsi="宋体" w:cs="宋体"/>
          <w:bCs/>
        </w:rPr>
        <w:t>大货车装载量大，遇到紧急情况时很难在短距离内停车，因此开手时要尽量远离大货车。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Times New Roman" w:eastAsia="Times New Roman" w:hAnsi="Times New Roman" w:cs="Times New Roman"/>
          <w:bCs/>
        </w:rPr>
        <w:t>(1)</w:t>
      </w:r>
      <w:r>
        <w:rPr>
          <w:rFonts w:ascii="宋体" w:eastAsia="宋体" w:hAnsi="宋体" w:cs="宋体"/>
          <w:bCs/>
        </w:rPr>
        <w:t>为什么大货车刹车后还要继续向前运动一段距离？</w:t>
      </w:r>
    </w:p>
    <w:p w:rsidR="00342505" w:rsidRDefault="00075010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(2)</w:t>
      </w:r>
      <w:r>
        <w:rPr>
          <w:rFonts w:ascii="宋体" w:eastAsia="宋体" w:hAnsi="宋体" w:cs="宋体"/>
          <w:bCs/>
        </w:rPr>
        <w:t>大货车连续刹车时，刹车片会急剧升温，此过程中能量是如何转化的</w:t>
      </w:r>
      <w:r>
        <w:rPr>
          <w:rFonts w:ascii="Times New Roman" w:eastAsia="Times New Roman" w:hAnsi="Times New Roman" w:cs="Times New Roman"/>
          <w:bCs/>
        </w:rPr>
        <w:t>?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Times New Roman" w:eastAsia="Times New Roman" w:hAnsi="Times New Roman" w:cs="Times New Roman"/>
          <w:bCs/>
          <w:color w:val="FF0000"/>
        </w:rPr>
        <w:t>(1)</w:t>
      </w:r>
      <w:r>
        <w:rPr>
          <w:rFonts w:ascii="宋体" w:eastAsia="宋体" w:hAnsi="宋体" w:cs="宋体"/>
          <w:bCs/>
          <w:color w:val="FF0000"/>
        </w:rPr>
        <w:t>见解析；</w:t>
      </w:r>
      <w:r>
        <w:rPr>
          <w:rFonts w:ascii="Times New Roman" w:eastAsia="Times New Roman" w:hAnsi="Times New Roman" w:cs="Times New Roman"/>
          <w:bCs/>
          <w:color w:val="FF0000"/>
        </w:rPr>
        <w:t>(2)</w:t>
      </w:r>
      <w:r>
        <w:rPr>
          <w:rFonts w:ascii="宋体" w:eastAsia="宋体" w:hAnsi="宋体" w:cs="宋体"/>
          <w:bCs/>
          <w:color w:val="FF0000"/>
        </w:rPr>
        <w:t>见解析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Times New Roman" w:eastAsia="Times New Roman" w:hAnsi="Times New Roman" w:cs="Times New Roman"/>
          <w:bCs/>
          <w:color w:val="FF0000"/>
        </w:rPr>
        <w:t>(1)</w:t>
      </w:r>
      <w:r>
        <w:rPr>
          <w:rFonts w:ascii="宋体" w:eastAsia="宋体" w:hAnsi="宋体" w:cs="宋体"/>
          <w:bCs/>
          <w:color w:val="FF0000"/>
        </w:rPr>
        <w:t>大货车刹车后，由于具有惯性仍要保持原来的运动状态，所以还要继续向前运动一段距离。</w:t>
      </w:r>
    </w:p>
    <w:p w:rsidR="00342505" w:rsidRDefault="00075010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Times New Roman" w:eastAsia="Times New Roman" w:hAnsi="Times New Roman" w:cs="Times New Roman"/>
          <w:bCs/>
          <w:color w:val="FF0000"/>
        </w:rPr>
        <w:t>(2)</w:t>
      </w:r>
      <w:r>
        <w:rPr>
          <w:rFonts w:ascii="宋体" w:eastAsia="宋体" w:hAnsi="宋体" w:cs="宋体"/>
          <w:bCs/>
          <w:color w:val="FF0000"/>
        </w:rPr>
        <w:t>大货车连续刹车时，摩擦力做功，机械能转化为内能。</w:t>
      </w:r>
    </w:p>
    <w:p w:rsidR="00342505" w:rsidRDefault="00342505">
      <w:pPr>
        <w:rPr>
          <w:bCs/>
        </w:rPr>
      </w:pPr>
    </w:p>
    <w:p w:rsidR="00342505" w:rsidRDefault="00342505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342505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010" w:rsidRDefault="00075010">
      <w:r>
        <w:separator/>
      </w:r>
    </w:p>
  </w:endnote>
  <w:endnote w:type="continuationSeparator" w:id="0">
    <w:p w:rsidR="00075010" w:rsidRDefault="0007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010" w:rsidRDefault="00075010">
      <w:r>
        <w:separator/>
      </w:r>
    </w:p>
  </w:footnote>
  <w:footnote w:type="continuationSeparator" w:id="0">
    <w:p w:rsidR="00075010" w:rsidRDefault="00075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5010"/>
    <w:rsid w:val="00147357"/>
    <w:rsid w:val="00172A27"/>
    <w:rsid w:val="001D3B1C"/>
    <w:rsid w:val="00342505"/>
    <w:rsid w:val="005A1FDA"/>
    <w:rsid w:val="00644C76"/>
    <w:rsid w:val="0075682C"/>
    <w:rsid w:val="00837066"/>
    <w:rsid w:val="00AB1F80"/>
    <w:rsid w:val="00AF788A"/>
    <w:rsid w:val="00B06717"/>
    <w:rsid w:val="00D86926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4EE11A3"/>
    <w:rsid w:val="050625F7"/>
    <w:rsid w:val="05163D3A"/>
    <w:rsid w:val="05481EEE"/>
    <w:rsid w:val="05527826"/>
    <w:rsid w:val="05625DA7"/>
    <w:rsid w:val="0565162F"/>
    <w:rsid w:val="059C4F7C"/>
    <w:rsid w:val="05C03758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EC0A46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89428A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6F1E70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7D4590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17A02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936B4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6276ED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0F2E57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A24EBE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3D5FA3"/>
    <w:rsid w:val="5546789D"/>
    <w:rsid w:val="55777E33"/>
    <w:rsid w:val="55C65B9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AD353D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1A3D4F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55B9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8465E5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411F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D86926"/>
    <w:rPr>
      <w:sz w:val="18"/>
      <w:szCs w:val="18"/>
    </w:rPr>
  </w:style>
  <w:style w:type="character" w:customStyle="1" w:styleId="Char0">
    <w:name w:val="批注框文本 Char"/>
    <w:basedOn w:val="a0"/>
    <w:link w:val="aa"/>
    <w:rsid w:val="00D86926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D86926"/>
    <w:rPr>
      <w:sz w:val="18"/>
      <w:szCs w:val="18"/>
    </w:rPr>
  </w:style>
  <w:style w:type="character" w:customStyle="1" w:styleId="Char0">
    <w:name w:val="批注框文本 Char"/>
    <w:basedOn w:val="a0"/>
    <w:link w:val="aa"/>
    <w:rsid w:val="00D86926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6.wmf"/><Relationship Id="rId39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image" Target="media/image27.png"/><Relationship Id="rId50" Type="http://schemas.openxmlformats.org/officeDocument/2006/relationships/image" Target="media/image29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22.wmf"/><Relationship Id="rId46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oleObject" Target="embeddings/oleObject9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2.bin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oleObject" Target="embeddings/oleObject14.bin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oleObject" Target="embeddings/oleObject6.bin"/><Relationship Id="rId44" Type="http://schemas.openxmlformats.org/officeDocument/2006/relationships/image" Target="media/image25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wmf"/><Relationship Id="rId27" Type="http://schemas.openxmlformats.org/officeDocument/2006/relationships/oleObject" Target="embeddings/oleObject4.bin"/><Relationship Id="rId30" Type="http://schemas.openxmlformats.org/officeDocument/2006/relationships/image" Target="media/image18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8.wmf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1211</Words>
  <Characters>6906</Characters>
  <Application>Microsoft Office Word</Application>
  <DocSecurity>0</DocSecurity>
  <Lines>57</Lines>
  <Paragraphs>16</Paragraphs>
  <ScaleCrop>false</ScaleCrop>
  <Company/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